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A" w:rsidRPr="001E395A" w:rsidRDefault="001E395A" w:rsidP="001E395A">
      <w:pPr>
        <w:jc w:val="center"/>
        <w:rPr>
          <w:sz w:val="28"/>
          <w:szCs w:val="28"/>
        </w:rPr>
      </w:pPr>
      <w:r w:rsidRPr="001E395A">
        <w:rPr>
          <w:sz w:val="28"/>
          <w:szCs w:val="28"/>
        </w:rPr>
        <w:t>СОВЕТ ГОРОДСКОГО ПОСЕЛЕНИЯ «ГОРОД БЕЛОЗЕРСК»</w:t>
      </w:r>
    </w:p>
    <w:p w:rsidR="001E395A" w:rsidRPr="001E395A" w:rsidRDefault="001E395A" w:rsidP="001E395A">
      <w:pPr>
        <w:jc w:val="center"/>
        <w:rPr>
          <w:sz w:val="28"/>
          <w:szCs w:val="28"/>
        </w:rPr>
      </w:pPr>
    </w:p>
    <w:p w:rsidR="001E395A" w:rsidRPr="00E87789" w:rsidRDefault="001E395A" w:rsidP="001E395A">
      <w:pPr>
        <w:jc w:val="center"/>
        <w:rPr>
          <w:b/>
          <w:sz w:val="28"/>
          <w:szCs w:val="28"/>
        </w:rPr>
      </w:pPr>
      <w:r w:rsidRPr="00E87789">
        <w:rPr>
          <w:b/>
          <w:sz w:val="28"/>
          <w:szCs w:val="28"/>
        </w:rPr>
        <w:t>РЕШЕНИЕ</w:t>
      </w:r>
    </w:p>
    <w:p w:rsidR="001E395A" w:rsidRPr="001E395A" w:rsidRDefault="001E395A" w:rsidP="001E395A">
      <w:pPr>
        <w:jc w:val="both"/>
        <w:rPr>
          <w:sz w:val="28"/>
          <w:szCs w:val="28"/>
        </w:rPr>
      </w:pPr>
    </w:p>
    <w:p w:rsidR="00B42463" w:rsidRPr="001E395A" w:rsidRDefault="00B4246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933A50" w:rsidP="001E39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29.10.2021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№ 54</w:t>
      </w:r>
    </w:p>
    <w:p w:rsidR="00BE1529" w:rsidRDefault="00BE1529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62DE" w:rsidRDefault="000262DE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B42463" w:rsidRPr="000262DE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62DE">
        <w:rPr>
          <w:rFonts w:ascii="Times New Roman" w:hAnsi="Times New Roman" w:cs="Times New Roman"/>
          <w:b w:val="0"/>
          <w:sz w:val="28"/>
          <w:szCs w:val="28"/>
        </w:rPr>
        <w:t xml:space="preserve">об увековечении памяти </w:t>
      </w:r>
      <w:r w:rsidR="00026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62DE">
        <w:rPr>
          <w:rFonts w:ascii="Times New Roman" w:hAnsi="Times New Roman" w:cs="Times New Roman"/>
          <w:b w:val="0"/>
          <w:sz w:val="28"/>
          <w:szCs w:val="28"/>
        </w:rPr>
        <w:t>выдающихся личностей</w:t>
      </w:r>
    </w:p>
    <w:p w:rsidR="00B42463" w:rsidRPr="000262DE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62DE">
        <w:rPr>
          <w:rFonts w:ascii="Times New Roman" w:hAnsi="Times New Roman" w:cs="Times New Roman"/>
          <w:b w:val="0"/>
          <w:sz w:val="28"/>
          <w:szCs w:val="28"/>
        </w:rPr>
        <w:t xml:space="preserve">и исторических событий на территории </w:t>
      </w:r>
    </w:p>
    <w:p w:rsidR="001E395A" w:rsidRPr="000262DE" w:rsidRDefault="001E395A" w:rsidP="001E3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62DE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Белозерск»</w:t>
      </w:r>
    </w:p>
    <w:p w:rsidR="00B42463" w:rsidRPr="000262DE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92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395A" w:rsidRPr="00292E79">
        <w:rPr>
          <w:rFonts w:ascii="Times New Roman" w:hAnsi="Times New Roman" w:cs="Times New Roman"/>
          <w:sz w:val="28"/>
          <w:szCs w:val="28"/>
        </w:rPr>
        <w:t xml:space="preserve"> </w:t>
      </w:r>
      <w:r w:rsidR="001E395A">
        <w:rPr>
          <w:rFonts w:ascii="Times New Roman" w:hAnsi="Times New Roman" w:cs="Times New Roman"/>
          <w:sz w:val="28"/>
          <w:szCs w:val="28"/>
        </w:rPr>
        <w:t xml:space="preserve">от 6 октября 2003 года № </w:t>
      </w:r>
      <w:r w:rsidR="00292E79">
        <w:rPr>
          <w:rFonts w:ascii="Times New Roman" w:hAnsi="Times New Roman" w:cs="Times New Roman"/>
          <w:sz w:val="28"/>
          <w:szCs w:val="28"/>
        </w:rPr>
        <w:t>131-ФЗ «</w:t>
      </w:r>
      <w:r w:rsidRPr="001E39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92E79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1E39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92E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395A">
        <w:rPr>
          <w:rFonts w:ascii="Times New Roman" w:hAnsi="Times New Roman" w:cs="Times New Roman"/>
          <w:sz w:val="28"/>
          <w:szCs w:val="28"/>
        </w:rPr>
        <w:t xml:space="preserve"> </w:t>
      </w:r>
      <w:r w:rsidR="00292E79">
        <w:rPr>
          <w:rFonts w:ascii="Times New Roman" w:hAnsi="Times New Roman" w:cs="Times New Roman"/>
          <w:sz w:val="28"/>
          <w:szCs w:val="28"/>
        </w:rPr>
        <w:t>городского поселения «Город Белозерск», Совет городского поселения:</w:t>
      </w:r>
    </w:p>
    <w:p w:rsidR="00E87789" w:rsidRDefault="00292E79" w:rsidP="00E87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33A50" w:rsidRDefault="00B42463" w:rsidP="0093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 Ут</w:t>
      </w:r>
      <w:r w:rsidR="00E87789">
        <w:rPr>
          <w:rFonts w:ascii="Times New Roman" w:hAnsi="Times New Roman" w:cs="Times New Roman"/>
          <w:sz w:val="28"/>
          <w:szCs w:val="28"/>
        </w:rPr>
        <w:t>в</w:t>
      </w:r>
      <w:r w:rsidRPr="001E395A">
        <w:rPr>
          <w:rFonts w:ascii="Times New Roman" w:hAnsi="Times New Roman" w:cs="Times New Roman"/>
          <w:sz w:val="28"/>
          <w:szCs w:val="28"/>
        </w:rPr>
        <w:t xml:space="preserve">ердить </w:t>
      </w:r>
      <w:hyperlink w:anchor="P40" w:history="1">
        <w:r w:rsidRPr="00292E7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395A">
        <w:rPr>
          <w:rFonts w:ascii="Times New Roman" w:hAnsi="Times New Roman" w:cs="Times New Roman"/>
          <w:sz w:val="28"/>
          <w:szCs w:val="28"/>
        </w:rPr>
        <w:t xml:space="preserve"> об увековечении памяти выдающихся личностей и исторических событи</w:t>
      </w:r>
      <w:r w:rsidR="00292E79">
        <w:rPr>
          <w:rFonts w:ascii="Times New Roman" w:hAnsi="Times New Roman" w:cs="Times New Roman"/>
          <w:sz w:val="28"/>
          <w:szCs w:val="28"/>
        </w:rPr>
        <w:t>й на территории городского поселения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 xml:space="preserve"> </w:t>
      </w:r>
      <w:r w:rsidR="00292E7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42463" w:rsidRPr="001E395A" w:rsidRDefault="00292E79" w:rsidP="0093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463" w:rsidRPr="001E395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«Городской вестник» и подлежит </w:t>
      </w:r>
      <w:r w:rsidR="00FE5F0E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Белозерск»</w:t>
      </w:r>
      <w:r w:rsidR="00B42463"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789" w:rsidRDefault="00E87789" w:rsidP="00292E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789" w:rsidRDefault="00E87789" w:rsidP="00292E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789" w:rsidRDefault="00E87789" w:rsidP="00292E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789" w:rsidRDefault="00E87789" w:rsidP="00292E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292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E79" w:rsidRDefault="00E87789" w:rsidP="00292E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Белозерск»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E79">
        <w:rPr>
          <w:rFonts w:ascii="Times New Roman" w:hAnsi="Times New Roman" w:cs="Times New Roman"/>
          <w:sz w:val="28"/>
          <w:szCs w:val="28"/>
        </w:rPr>
        <w:t xml:space="preserve">   Е.В. Шашкин</w:t>
      </w: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A50" w:rsidRDefault="00933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A50" w:rsidRDefault="00933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E79" w:rsidRDefault="00292E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42463" w:rsidRPr="001E395A" w:rsidRDefault="00B42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Решением</w:t>
      </w:r>
    </w:p>
    <w:p w:rsidR="00B42463" w:rsidRPr="001E395A" w:rsidRDefault="00292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поселения</w:t>
      </w:r>
    </w:p>
    <w:p w:rsidR="00B42463" w:rsidRPr="001E395A" w:rsidRDefault="00292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3A50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A50">
        <w:rPr>
          <w:rFonts w:ascii="Times New Roman" w:hAnsi="Times New Roman" w:cs="Times New Roman"/>
          <w:sz w:val="28"/>
          <w:szCs w:val="28"/>
        </w:rPr>
        <w:t>54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E395A">
        <w:rPr>
          <w:rFonts w:ascii="Times New Roman" w:hAnsi="Times New Roman" w:cs="Times New Roman"/>
          <w:sz w:val="28"/>
          <w:szCs w:val="28"/>
        </w:rPr>
        <w:t>ПОЛОЖЕНИЕ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ОБ УВЕКОВЕЧЕНИИ ПАМЯТИ ВЫДАЮЩИХСЯ ЛИЧНОСТЕЙ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И ИСТОРИЧЕСКИХ СОБЫТИЙ НА ТЕРРИТОРИИ </w:t>
      </w:r>
      <w:r w:rsidR="00292E79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7578DF">
        <w:rPr>
          <w:rFonts w:ascii="Times New Roman" w:hAnsi="Times New Roman" w:cs="Times New Roman"/>
          <w:sz w:val="28"/>
          <w:szCs w:val="28"/>
        </w:rPr>
        <w:t>ГОРОД БЕЛОЗЕРСК</w:t>
      </w:r>
      <w:r w:rsidR="00292E79">
        <w:rPr>
          <w:rFonts w:ascii="Times New Roman" w:hAnsi="Times New Roman" w:cs="Times New Roman"/>
          <w:sz w:val="28"/>
          <w:szCs w:val="28"/>
        </w:rPr>
        <w:t>»</w:t>
      </w:r>
    </w:p>
    <w:p w:rsidR="00B42463" w:rsidRPr="001E395A" w:rsidRDefault="00B42463">
      <w:pPr>
        <w:spacing w:after="1"/>
        <w:rPr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1.1. Настоящее Положение устанавливает формы увековечения памяти выдающихся личностей и исторических событий на территории</w:t>
      </w:r>
      <w:r w:rsidR="00292E79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>, порядок рассмотрения обращений об увековечении памяти.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1.2. Увековечение памяти осуществляется в форме: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установки мемориальных досок, бюстов и иных памятных знаков;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присвоения имени выдающейся личности (наименования исторического события) муниципальным учреждениям и предприятиям;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в честь выдающихся личностей (исторических событий).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1.3. Увековечению подлежит память: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5A">
        <w:rPr>
          <w:rFonts w:ascii="Times New Roman" w:hAnsi="Times New Roman" w:cs="Times New Roman"/>
          <w:sz w:val="28"/>
          <w:szCs w:val="28"/>
        </w:rPr>
        <w:t xml:space="preserve">о значительных исторических событиях в истории </w:t>
      </w:r>
      <w:r w:rsidR="008532C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Белозерск» </w:t>
      </w:r>
      <w:r w:rsidRPr="001E395A">
        <w:rPr>
          <w:rFonts w:ascii="Times New Roman" w:hAnsi="Times New Roman" w:cs="Times New Roman"/>
          <w:sz w:val="28"/>
          <w:szCs w:val="28"/>
        </w:rPr>
        <w:t>(знаменательных датах, выдающихся событиях и фактах из жизни города, официально признанных выдающимися достижениях в государственной, общественной, политической, военной, производственной и хозяйственной деятельности, науке, технике, литературе, искусстве, медицине, культуре и спорте);</w:t>
      </w:r>
      <w:proofErr w:type="gramEnd"/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5A">
        <w:rPr>
          <w:rFonts w:ascii="Times New Roman" w:hAnsi="Times New Roman" w:cs="Times New Roman"/>
          <w:sz w:val="28"/>
          <w:szCs w:val="28"/>
        </w:rPr>
        <w:t>о государственных и общественных деятелях и других лицах, имеющих заслуги перед городом, Вологодской областью и государством в общественной, политической, военной, производственной и хозяйственной деятельности, науке, технике, литературе, искусстве, медицине, культуре и спорте (далее - выдающиеся личности).</w:t>
      </w:r>
      <w:proofErr w:type="gramEnd"/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1.4. Решение об увековечении памяти выдающихся личностей и </w:t>
      </w:r>
      <w:r w:rsidRPr="001E395A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событий принимается </w:t>
      </w:r>
      <w:r w:rsidR="008532C6">
        <w:rPr>
          <w:rFonts w:ascii="Times New Roman" w:hAnsi="Times New Roman" w:cs="Times New Roman"/>
          <w:sz w:val="28"/>
          <w:szCs w:val="28"/>
        </w:rPr>
        <w:t xml:space="preserve">Советом городского поселения «Город Белозерск» </w:t>
      </w:r>
      <w:r w:rsidRPr="001E395A">
        <w:rPr>
          <w:rFonts w:ascii="Times New Roman" w:hAnsi="Times New Roman" w:cs="Times New Roman"/>
          <w:sz w:val="28"/>
          <w:szCs w:val="28"/>
        </w:rPr>
        <w:t>(да</w:t>
      </w:r>
      <w:r w:rsidR="008532C6">
        <w:rPr>
          <w:rFonts w:ascii="Times New Roman" w:hAnsi="Times New Roman" w:cs="Times New Roman"/>
          <w:sz w:val="28"/>
          <w:szCs w:val="28"/>
        </w:rPr>
        <w:t>лее также – Совет поселения</w:t>
      </w:r>
      <w:r w:rsidRPr="001E395A">
        <w:rPr>
          <w:rFonts w:ascii="Times New Roman" w:hAnsi="Times New Roman" w:cs="Times New Roman"/>
          <w:sz w:val="28"/>
          <w:szCs w:val="28"/>
        </w:rPr>
        <w:t>).</w:t>
      </w:r>
    </w:p>
    <w:p w:rsidR="00B42463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1.5. В случае необходимости присвоения имени выдающейся личности государственным учреждениям и предприятиям, находящимс</w:t>
      </w:r>
      <w:r w:rsidR="008532C6">
        <w:rPr>
          <w:rFonts w:ascii="Times New Roman" w:hAnsi="Times New Roman" w:cs="Times New Roman"/>
          <w:sz w:val="28"/>
          <w:szCs w:val="28"/>
        </w:rPr>
        <w:t xml:space="preserve">я на территории городского поселения «Город Белозерск», Глава городского поселения </w:t>
      </w:r>
      <w:r w:rsidR="007578DF">
        <w:rPr>
          <w:rFonts w:ascii="Times New Roman" w:hAnsi="Times New Roman" w:cs="Times New Roman"/>
          <w:sz w:val="28"/>
          <w:szCs w:val="28"/>
        </w:rPr>
        <w:t xml:space="preserve"> на основании решения К</w:t>
      </w:r>
      <w:r w:rsidRPr="001E395A">
        <w:rPr>
          <w:rFonts w:ascii="Times New Roman" w:hAnsi="Times New Roman" w:cs="Times New Roman"/>
          <w:sz w:val="28"/>
          <w:szCs w:val="28"/>
        </w:rPr>
        <w:t>омиссии по увековечению памяти вправе направить соответствующее ходатайство учредителю данной организации после кончины (гибели) выдающейся личности.</w:t>
      </w:r>
    </w:p>
    <w:p w:rsidR="007578DF" w:rsidRPr="007578DF" w:rsidRDefault="00757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F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Присвоение имен Героев Великой Отечественной войны 1941-1945 годов производится посмертно с установлением срока не более 3 лет, исчисляемого со дня смерти, по истечении которого возможно присвоение их имен в целях увековечения их памяти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 w:rsidP="00E8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2.1. Памятный знак - памятник, архитектурная и (или) скульптурная композиция или произведение (стела, обелиск и другие архитектурные, скульптурные формы), посвященные историческому событию или выдающейся личности (группе личностей).</w:t>
      </w:r>
    </w:p>
    <w:p w:rsidR="00B42463" w:rsidRPr="001E395A" w:rsidRDefault="00B42463" w:rsidP="00E84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2.2. Мемориальная доска - разновидность памятного знака, устанавливаемого на фасадах, в интерьерах зданий, сооружений и на закрытых территориях, связанных с историческим событием или выдающейся личностью.</w:t>
      </w:r>
    </w:p>
    <w:p w:rsidR="00B42463" w:rsidRPr="001E395A" w:rsidRDefault="00B42463" w:rsidP="00E84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2.3. Бюст - разновидность памятного знака, </w:t>
      </w:r>
      <w:proofErr w:type="spellStart"/>
      <w:r w:rsidRPr="001E395A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1E395A">
        <w:rPr>
          <w:rFonts w:ascii="Times New Roman" w:hAnsi="Times New Roman" w:cs="Times New Roman"/>
          <w:sz w:val="28"/>
          <w:szCs w:val="28"/>
        </w:rPr>
        <w:t xml:space="preserve"> скульптурное изображение человека, вид скульптурного портрета.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 Порядок принятия решения об увековечении памяти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выдающихся личностей и исторических событий</w:t>
      </w:r>
    </w:p>
    <w:p w:rsidR="00B42463" w:rsidRPr="001E395A" w:rsidRDefault="00853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«Город Белозерск»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3.1. Ходатайствовать об увековечении памяти выдающихся личностей и исторических событий имеют право органы государственной власти, органы местного</w:t>
      </w:r>
      <w:r w:rsidR="008532C6">
        <w:rPr>
          <w:rFonts w:ascii="Times New Roman" w:hAnsi="Times New Roman" w:cs="Times New Roman"/>
          <w:sz w:val="28"/>
          <w:szCs w:val="28"/>
        </w:rPr>
        <w:t xml:space="preserve"> самоуправления городского поселения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>; коллективы организаций, общественных объединений, группы граждан численностью не менее 1 тысячи человек.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3.2. Ходатайства рассматриваются городской Думой не ранее чем через пять лет после кончины (гибели) увековечиваемого лица, не ранее чем через десять лет после увековечиваемого события. </w:t>
      </w:r>
      <w:proofErr w:type="gramStart"/>
      <w:r w:rsidRPr="001E395A">
        <w:rPr>
          <w:rFonts w:ascii="Times New Roman" w:hAnsi="Times New Roman" w:cs="Times New Roman"/>
          <w:sz w:val="28"/>
          <w:szCs w:val="28"/>
        </w:rPr>
        <w:t xml:space="preserve">Ходатайства об увековечении памяти Героев Советского Союза, Героев Социалистического Труда, полных кавалеров ордена Славы, ордена Трудовой Славы, лиц, награжденных государственными наградами Российской Федерации, лиц, награжденных </w:t>
      </w:r>
      <w:r w:rsidRPr="001E395A">
        <w:rPr>
          <w:rFonts w:ascii="Times New Roman" w:hAnsi="Times New Roman" w:cs="Times New Roman"/>
          <w:sz w:val="28"/>
          <w:szCs w:val="28"/>
        </w:rPr>
        <w:lastRenderedPageBreak/>
        <w:t>государственными наградами Вологодской области, лиц, удостоенных звания "Поч</w:t>
      </w:r>
      <w:r w:rsidR="008532C6">
        <w:rPr>
          <w:rFonts w:ascii="Times New Roman" w:hAnsi="Times New Roman" w:cs="Times New Roman"/>
          <w:sz w:val="28"/>
          <w:szCs w:val="28"/>
        </w:rPr>
        <w:t>етный гражданин городского поселения «Город Белозерск»»</w:t>
      </w:r>
      <w:r w:rsidRPr="001E395A">
        <w:rPr>
          <w:rFonts w:ascii="Times New Roman" w:hAnsi="Times New Roman" w:cs="Times New Roman"/>
          <w:sz w:val="28"/>
          <w:szCs w:val="28"/>
        </w:rPr>
        <w:t xml:space="preserve">, награжденных Почетным знаком "За особые </w:t>
      </w:r>
      <w:r w:rsidR="008532C6">
        <w:rPr>
          <w:rFonts w:ascii="Times New Roman" w:hAnsi="Times New Roman" w:cs="Times New Roman"/>
          <w:sz w:val="28"/>
          <w:szCs w:val="28"/>
        </w:rPr>
        <w:t>заслуги перед городском поселением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>, а также лиц, погибших при исполнении служебных обязанностей, воинского или гражданского</w:t>
      </w:r>
      <w:proofErr w:type="gramEnd"/>
      <w:r w:rsidRPr="001E395A">
        <w:rPr>
          <w:rFonts w:ascii="Times New Roman" w:hAnsi="Times New Roman" w:cs="Times New Roman"/>
          <w:sz w:val="28"/>
          <w:szCs w:val="28"/>
        </w:rPr>
        <w:t xml:space="preserve"> долга, могут рассматриваться после их кончины (гибели).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3.3. Для изучения общественного мнения в отношении событий и лично</w:t>
      </w:r>
      <w:r w:rsidR="007578DF">
        <w:rPr>
          <w:rFonts w:ascii="Times New Roman" w:hAnsi="Times New Roman" w:cs="Times New Roman"/>
          <w:sz w:val="28"/>
          <w:szCs w:val="28"/>
        </w:rPr>
        <w:t>стей постановлением администрации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создается комиссия по уве</w:t>
      </w:r>
      <w:r w:rsidR="007578DF">
        <w:rPr>
          <w:rFonts w:ascii="Times New Roman" w:hAnsi="Times New Roman" w:cs="Times New Roman"/>
          <w:sz w:val="28"/>
          <w:szCs w:val="28"/>
        </w:rPr>
        <w:t>ковечению памяти (далее по текст  - К</w:t>
      </w:r>
      <w:r w:rsidRPr="001E395A">
        <w:rPr>
          <w:rFonts w:ascii="Times New Roman" w:hAnsi="Times New Roman" w:cs="Times New Roman"/>
          <w:sz w:val="28"/>
          <w:szCs w:val="28"/>
        </w:rPr>
        <w:t xml:space="preserve">омиссия) из представителей </w:t>
      </w:r>
      <w:r w:rsidR="008532C6">
        <w:rPr>
          <w:rFonts w:ascii="Times New Roman" w:hAnsi="Times New Roman" w:cs="Times New Roman"/>
          <w:sz w:val="28"/>
          <w:szCs w:val="28"/>
        </w:rPr>
        <w:t>администрации поселения,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>, организаций, общественных объединений.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3.4. Ходатайство об увековечении памяти выдающихся личностей и исторических событий</w:t>
      </w:r>
      <w:r w:rsidR="008532C6">
        <w:rPr>
          <w:rFonts w:ascii="Times New Roman" w:hAnsi="Times New Roman" w:cs="Times New Roman"/>
          <w:sz w:val="28"/>
          <w:szCs w:val="28"/>
        </w:rPr>
        <w:t xml:space="preserve"> представляется в Совет поселения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 указанному ходатайству прилагаются следующие документы: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историческая или историко-библиографическая справка;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копии архивных документов, подтверждающих достоверность события или заслуги увековечиваемого лица, другие материалы;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иные документы, предусмотренные нормативными правовыми актами Российской Федерации.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Если формой увековечивания является установка памятного знака, мемориальной доски, бюста, дополнительно представляются следующие документы: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эскизный проект знака, мемориальной доски, бюста;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предложения по тексту надписи на мемориальной доске, памятном знаке, бюсте;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письменное обязательство ходатайствующей стороны о финансировании работ по проектированию, изготовлению, установке памятного знака, мемориальной доски, бюста;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согласие собственников зданий, строений, сооружений или земельных участков, на которых предлагается установить памятный знак, мемориальную доску, бюст.</w:t>
      </w:r>
    </w:p>
    <w:p w:rsidR="007578DF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3.5. Ходатайство об увековечении памяти выдающихся личностей и исторических событий и прилагаемые к нему до</w:t>
      </w:r>
      <w:r w:rsidR="008532C6">
        <w:rPr>
          <w:rFonts w:ascii="Times New Roman" w:hAnsi="Times New Roman" w:cs="Times New Roman"/>
          <w:sz w:val="28"/>
          <w:szCs w:val="28"/>
        </w:rPr>
        <w:t xml:space="preserve">кументы направляются в </w:t>
      </w:r>
      <w:r w:rsidR="00972E93" w:rsidRPr="00972E93">
        <w:rPr>
          <w:rFonts w:ascii="Times New Roman" w:hAnsi="Times New Roman" w:cs="Times New Roman"/>
          <w:sz w:val="28"/>
          <w:szCs w:val="28"/>
        </w:rPr>
        <w:t>Комиссию</w:t>
      </w:r>
      <w:r w:rsidR="007578DF">
        <w:rPr>
          <w:rFonts w:ascii="Times New Roman" w:hAnsi="Times New Roman" w:cs="Times New Roman"/>
          <w:sz w:val="28"/>
          <w:szCs w:val="28"/>
        </w:rPr>
        <w:t>.</w:t>
      </w:r>
      <w:r w:rsidR="00972E93" w:rsidRPr="0097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63" w:rsidRPr="001E395A" w:rsidRDefault="00972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рассматривает документы об увековечении памяти выдающихся личностей и исторических событий в срок не позднее 30 дней </w:t>
      </w:r>
      <w:r w:rsidR="00B42463" w:rsidRPr="001E395A">
        <w:rPr>
          <w:rFonts w:ascii="Times New Roman" w:hAnsi="Times New Roman" w:cs="Times New Roman"/>
          <w:sz w:val="28"/>
          <w:szCs w:val="28"/>
        </w:rPr>
        <w:lastRenderedPageBreak/>
        <w:t>со дня представлен</w:t>
      </w:r>
      <w:r w:rsidR="008532C6">
        <w:rPr>
          <w:rFonts w:ascii="Times New Roman" w:hAnsi="Times New Roman" w:cs="Times New Roman"/>
          <w:sz w:val="28"/>
          <w:szCs w:val="28"/>
        </w:rPr>
        <w:t>ия и направ</w:t>
      </w:r>
      <w:r>
        <w:rPr>
          <w:rFonts w:ascii="Times New Roman" w:hAnsi="Times New Roman" w:cs="Times New Roman"/>
          <w:sz w:val="28"/>
          <w:szCs w:val="28"/>
        </w:rPr>
        <w:t>ляет решение Комиссии</w:t>
      </w:r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в</w:t>
      </w:r>
      <w:r w:rsidR="008532C6">
        <w:rPr>
          <w:rFonts w:ascii="Times New Roman" w:hAnsi="Times New Roman" w:cs="Times New Roman"/>
          <w:sz w:val="28"/>
          <w:szCs w:val="28"/>
        </w:rPr>
        <w:t xml:space="preserve"> Совет поселения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8532C6">
        <w:rPr>
          <w:rFonts w:ascii="Times New Roman" w:hAnsi="Times New Roman" w:cs="Times New Roman"/>
          <w:sz w:val="28"/>
          <w:szCs w:val="28"/>
        </w:rPr>
        <w:t xml:space="preserve"> </w:t>
      </w:r>
      <w:r w:rsidR="00B42463" w:rsidRPr="001E395A"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3.6. Ходатайство об увековечении памяти выдающейся личности и исторического события рассматривается на ближайшем после получения </w:t>
      </w:r>
      <w:r w:rsidR="00972E93">
        <w:rPr>
          <w:rFonts w:ascii="Times New Roman" w:hAnsi="Times New Roman" w:cs="Times New Roman"/>
          <w:sz w:val="28"/>
          <w:szCs w:val="28"/>
        </w:rPr>
        <w:t>решения Комиссии</w:t>
      </w:r>
      <w:r w:rsidR="008532C6">
        <w:rPr>
          <w:rFonts w:ascii="Times New Roman" w:hAnsi="Times New Roman" w:cs="Times New Roman"/>
          <w:sz w:val="28"/>
          <w:szCs w:val="28"/>
        </w:rPr>
        <w:t xml:space="preserve"> заседании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r:id="rId8" w:history="1">
        <w:r w:rsidRPr="008532C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532C6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По итогам рассмот</w:t>
      </w:r>
      <w:r w:rsidR="000262DE">
        <w:rPr>
          <w:rFonts w:ascii="Times New Roman" w:hAnsi="Times New Roman" w:cs="Times New Roman"/>
          <w:sz w:val="28"/>
          <w:szCs w:val="28"/>
        </w:rPr>
        <w:t xml:space="preserve">рения ходатайства и </w:t>
      </w:r>
      <w:r w:rsidR="00972E93">
        <w:rPr>
          <w:rFonts w:ascii="Times New Roman" w:hAnsi="Times New Roman" w:cs="Times New Roman"/>
          <w:sz w:val="28"/>
          <w:szCs w:val="28"/>
        </w:rPr>
        <w:t>решения Комиссии</w:t>
      </w:r>
      <w:r w:rsidRPr="001E395A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поддержать ходатайство;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рекомендовать ходатайствующей стороне увековечить память события или выдающейся личности в других формах;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отклонить ходатайство.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3.</w:t>
      </w:r>
      <w:r w:rsidR="000262DE">
        <w:rPr>
          <w:rFonts w:ascii="Times New Roman" w:hAnsi="Times New Roman" w:cs="Times New Roman"/>
          <w:sz w:val="28"/>
          <w:szCs w:val="28"/>
        </w:rPr>
        <w:t>7. В случае поддержания Советом поселения</w:t>
      </w:r>
      <w:r w:rsidRPr="001E395A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="000262DE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Pr="001E395A">
        <w:rPr>
          <w:rFonts w:ascii="Times New Roman" w:hAnsi="Times New Roman" w:cs="Times New Roman"/>
          <w:sz w:val="28"/>
          <w:szCs w:val="28"/>
        </w:rPr>
        <w:t>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1) если формой увековечивания является установка памятного знака, мемориальной доски, бюста, организует: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художественно-архитектурное проектирование;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рассмотрение проекта на художественно-экспертном совете;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согласование проекта и привязку места его установки;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координацию вопросов изготовления в долговечных материалах, установки, подготовки и проведения совместно с заинтересованными организациями церемонии торжественного открытия;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2) если формой увековечивания является присвоение имени выдающейся личности (наименования исторического события) муниципальному учреждению и предприятию, вносит соответствующие изменения в учредительные документы указанных организаций;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3) если формой увековечивания является присвоение наименования элементу улично-дорожной сети, наименования элементу планировочной структуры в границах городского округа в честь выдающейся личности (исторического события), вносит соответствующие изменения в перечень наименований элементов планировочной структуры, элементов уличн</w:t>
      </w:r>
      <w:r w:rsidR="000262DE">
        <w:rPr>
          <w:rFonts w:ascii="Times New Roman" w:hAnsi="Times New Roman" w:cs="Times New Roman"/>
          <w:sz w:val="28"/>
          <w:szCs w:val="28"/>
        </w:rPr>
        <w:t>о-дорожной сети городского поселения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 Правила установки, содержания и учета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мемориальных досок, бюстов, памятных знаков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lastRenderedPageBreak/>
        <w:t>4.1. Мемориальные доски, бюсты, памятные знаки устанавливаются: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на фасадах административных зданий, жилых домов (индивидуальных и многоквартирных);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 интерьерах административных зданий, учреждений;</w:t>
      </w:r>
    </w:p>
    <w:p w:rsidR="00B42463" w:rsidRPr="001E395A" w:rsidRDefault="00026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парках, скверах поселения</w:t>
      </w:r>
      <w:r w:rsidR="00B42463" w:rsidRPr="001E395A">
        <w:rPr>
          <w:rFonts w:ascii="Times New Roman" w:hAnsi="Times New Roman" w:cs="Times New Roman"/>
          <w:sz w:val="28"/>
          <w:szCs w:val="28"/>
        </w:rPr>
        <w:t>, на иных территориях общего пользования.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4.2. Текст мемориальной доски, текст, размещенный на бюсте или памятном знаке, должен быть изложен на русском языке и в лаконичной форме содержать характеристику события или характеристику человека (его достижения, период жизни и деятельности), которому посвящена мемориальная доска, бюст, памятный знак, с полным указанием его фамилии, имени, отчества (при наличии).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В композицию мемориальной доски, бюста, памятного знака помимо текста могут быть включены портретные изображения, декоративные элементы, подсветка.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Мемориальные доски, бюсты, памятные знаки выполняются только из долговечных материалов (мрамора, гранита, чугуна, бронзы и других долговечных материалов).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 xml:space="preserve">4.3. Установка мемориальных досок, бюстов, памятных знаков осуществляется за счет собственных средств заявителя и </w:t>
      </w:r>
      <w:r w:rsidR="000262DE">
        <w:rPr>
          <w:rFonts w:ascii="Times New Roman" w:hAnsi="Times New Roman" w:cs="Times New Roman"/>
          <w:sz w:val="28"/>
          <w:szCs w:val="28"/>
        </w:rPr>
        <w:t xml:space="preserve">(или) за счет средств </w:t>
      </w:r>
      <w:r w:rsidRPr="001E39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262DE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Белозерск»</w:t>
      </w:r>
      <w:r w:rsidRPr="001E395A">
        <w:rPr>
          <w:rFonts w:ascii="Times New Roman" w:hAnsi="Times New Roman" w:cs="Times New Roman"/>
          <w:sz w:val="28"/>
          <w:szCs w:val="28"/>
        </w:rPr>
        <w:t>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4.4. Мемориальные доски, бюсты, памятные знаки, изготовленные за счет средств городского бюджета, включаются в реестр муниципального имущества.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4.5. Финансирование содержания и ремонта мемориальных досок и других памятных знаков, являющихся муниципальной собственностью, осуществляется из городского бюджета.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5. Демонтаж памятников, мемориальных</w:t>
      </w:r>
    </w:p>
    <w:p w:rsidR="00B42463" w:rsidRPr="001E395A" w:rsidRDefault="00B42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досок и других памятных знаков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Демонтаж мемориальных досок, бюстов и других памятных знаков, установленных в соответствии с настоящим Положением, допускается с целью их реставрации или переноса.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Памятники и памятные знаки, бюсты могут быть демонтированы на период проведения работ по благоустройству территории</w:t>
      </w:r>
      <w:r w:rsidR="000262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395A">
        <w:rPr>
          <w:rFonts w:ascii="Times New Roman" w:hAnsi="Times New Roman" w:cs="Times New Roman"/>
          <w:sz w:val="28"/>
          <w:szCs w:val="28"/>
        </w:rPr>
        <w:t>, на которой они установлены. Мемориальные доски могут быть демонтированы на период проведения ремонта зданий и сооружений, на фасадах которых, или помещений, в интерьерах которых, они установлены.</w:t>
      </w:r>
    </w:p>
    <w:p w:rsidR="00B42463" w:rsidRPr="001E395A" w:rsidRDefault="00B42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lastRenderedPageBreak/>
        <w:t>После завершения реставрации памятников, мемориальных досок, бюстов и других памятных знаков, а также работ по благоустройству территории, ремонту фасадов и интерьеров памятники, мемориальные доски, бюсты и другие памятные знаки устанавливаются на прежнем месте.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95A">
        <w:rPr>
          <w:rFonts w:ascii="Times New Roman" w:hAnsi="Times New Roman" w:cs="Times New Roman"/>
          <w:sz w:val="28"/>
          <w:szCs w:val="28"/>
        </w:rPr>
        <w:t>6. Перенос и восстановление утраченных мемориальных досок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026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по рекомендации администрации поселения</w:t>
      </w:r>
      <w:r w:rsidR="00B42463" w:rsidRPr="001E395A">
        <w:rPr>
          <w:rFonts w:ascii="Times New Roman" w:hAnsi="Times New Roman" w:cs="Times New Roman"/>
          <w:sz w:val="28"/>
          <w:szCs w:val="28"/>
        </w:rPr>
        <w:t xml:space="preserve"> по увековечиванию памяти принимает решение о переносе мемориальной доски в случаях, когда здание, строение, сооружение, на фасаде или в интерьере которого установлена мемориальная доска, признано ветхим, аварийным, подлежащим сносу.</w:t>
      </w: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63" w:rsidRPr="001E395A" w:rsidRDefault="00B42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2463" w:rsidRPr="001E395A" w:rsidSect="006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3"/>
    <w:rsid w:val="000262DE"/>
    <w:rsid w:val="0007399D"/>
    <w:rsid w:val="001E395A"/>
    <w:rsid w:val="00292E79"/>
    <w:rsid w:val="00322DC2"/>
    <w:rsid w:val="005278A4"/>
    <w:rsid w:val="007578DF"/>
    <w:rsid w:val="008532C6"/>
    <w:rsid w:val="008E075C"/>
    <w:rsid w:val="00933A50"/>
    <w:rsid w:val="00972E93"/>
    <w:rsid w:val="00987D25"/>
    <w:rsid w:val="00B42463"/>
    <w:rsid w:val="00B43E11"/>
    <w:rsid w:val="00BE1529"/>
    <w:rsid w:val="00D17213"/>
    <w:rsid w:val="00E84EB4"/>
    <w:rsid w:val="00E87789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BAF5BC48C8B0813C3CC7F5117370BEB89EF6979254F18F9829F7F800BBADD0C7BB20B74DD32321B676913EBDAB0914CD1661FD0D0E5D879DA107Bu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1EBAF5BC48C8B0813C3CC7F5117370BEB89EF6978244A14FD829F7F800BBADD0C7BB20B74DD32321E606B17EBDAB0914CD1661FD0D0E5D879DA107Bu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91EBAF5BC48C8B0813DDC1693D49330DE8DEE36B762C1F4CA884C820D00DEF9D4C7DE74830D1353410333957B583E0D607DD6702CCD1E77Cu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6922-99BE-407A-80B6-83AEB7E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Людмила Богомолова</cp:lastModifiedBy>
  <cp:revision>14</cp:revision>
  <cp:lastPrinted>2021-11-08T08:17:00Z</cp:lastPrinted>
  <dcterms:created xsi:type="dcterms:W3CDTF">2021-10-13T13:46:00Z</dcterms:created>
  <dcterms:modified xsi:type="dcterms:W3CDTF">2021-11-08T08:18:00Z</dcterms:modified>
</cp:coreProperties>
</file>