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5" w:rsidRPr="003A7303" w:rsidRDefault="00D27035" w:rsidP="00D27035">
      <w:pPr>
        <w:spacing w:after="0" w:line="410" w:lineRule="atLeast"/>
        <w:ind w:left="-20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Что такое </w:t>
      </w:r>
      <w:r w:rsidRPr="003A7303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крупногабаритны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е</w:t>
      </w:r>
      <w:r w:rsidRPr="003A7303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отход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ы (КГО) и как с ними обращаться?</w:t>
      </w:r>
    </w:p>
    <w:p w:rsidR="00D27035" w:rsidRDefault="00D27035" w:rsidP="00D27035">
      <w:pPr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7035" w:rsidRPr="003A7303" w:rsidRDefault="00D27035" w:rsidP="00D27035">
      <w:pPr>
        <w:spacing w:line="36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64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Крупногабаритные отходы</w:t>
      </w:r>
      <w:r w:rsidRPr="003A73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—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D27035" w:rsidRPr="003A7303" w:rsidRDefault="00D27035" w:rsidP="00D270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таких отходов относится:</w:t>
      </w:r>
    </w:p>
    <w:p w:rsidR="00D27035" w:rsidRPr="003A7303" w:rsidRDefault="00D2703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отслужившая мебель (диваны, кровати, шкафы и т. д.);</w:t>
      </w:r>
    </w:p>
    <w:p w:rsidR="00D27035" w:rsidRPr="003A7303" w:rsidRDefault="00D2703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большеразмерная бытовая техника (микроволновые печи, холодильники, стиральные машины и т. д.);</w:t>
      </w:r>
    </w:p>
    <w:p w:rsidR="00D27035" w:rsidRDefault="00D27035" w:rsidP="00D270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сантехника (унитазы, ванны, душевые кабины).</w:t>
      </w:r>
    </w:p>
    <w:p w:rsidR="00D27035" w:rsidRDefault="00D27035" w:rsidP="007172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сделали в квартире/ доме текущий ремонт – побелили, оклеили стены, потолки, заменили электропроводку, окна, двери, отходы от такого ремонта также будут являться КГО:</w:t>
      </w:r>
    </w:p>
    <w:p w:rsidR="007172BC" w:rsidRDefault="00D2703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и оконные рамы, </w:t>
      </w:r>
    </w:p>
    <w:p w:rsidR="007172BC" w:rsidRDefault="00D2703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пластиковые панели, </w:t>
      </w:r>
    </w:p>
    <w:p w:rsidR="00D27035" w:rsidRDefault="0001648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 обоев и линолеума,</w:t>
      </w:r>
    </w:p>
    <w:p w:rsidR="00016485" w:rsidRDefault="0001648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лакокрасочных материалов,</w:t>
      </w:r>
    </w:p>
    <w:p w:rsidR="00016485" w:rsidRPr="003A7303" w:rsidRDefault="00016485" w:rsidP="00D2703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керамической плитки.</w:t>
      </w:r>
    </w:p>
    <w:p w:rsidR="00BE3D34" w:rsidRPr="00BE3D34" w:rsidRDefault="00BE3D34" w:rsidP="00BE3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 с КГО?</w:t>
      </w:r>
    </w:p>
    <w:p w:rsidR="00D27035" w:rsidRDefault="00D27035" w:rsidP="00D270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своих габаритов КГО нельзя складировать в контейнеры для ТКО</w:t>
      </w:r>
      <w:r w:rsidR="007172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27035" w:rsidRDefault="00D27035" w:rsidP="00D270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их следует  либо </w:t>
      </w: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установленных </w:t>
      </w: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 контейнерных площадках, либо  в отсеках </w:t>
      </w: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складирования крупногабаритных отходов.</w:t>
      </w:r>
    </w:p>
    <w:p w:rsidR="00D27035" w:rsidRDefault="00D27035" w:rsidP="00D270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отсутствия таких мест (</w:t>
      </w:r>
      <w:r w:rsidR="005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пунктах</w:t>
      </w:r>
      <w:r w:rsidR="005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пока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КГО </w:t>
      </w:r>
      <w:r w:rsidR="00717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складируют навалом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контейнерами</w:t>
      </w:r>
      <w:r w:rsidR="00717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D34" w:rsidRPr="00BE3D34" w:rsidRDefault="00BE3D34" w:rsidP="00BE3D34">
      <w:pPr>
        <w:tabs>
          <w:tab w:val="left" w:pos="374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</w:t>
      </w:r>
      <w:r w:rsidRPr="00BE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7172BC" w:rsidRDefault="007172BC" w:rsidP="00D270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складирование КГО в специально установленных местах очень важно. Об этих точках накопления КГО администрация сообщает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включаются в маршрут мусоровоза и в график вывоза.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отдельной платы за это не требуется, т.к. КГО входят в установленный норматив и их вывоз уже оплачивается вами по платежному документу за услугу по обращению с ТКО.</w:t>
      </w:r>
    </w:p>
    <w:p w:rsidR="007172BC" w:rsidRPr="00BE3D34" w:rsidRDefault="00BE3D34" w:rsidP="00BE3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чаще всего путают с КГО?</w:t>
      </w:r>
    </w:p>
    <w:p w:rsidR="00D27035" w:rsidRPr="003A7303" w:rsidRDefault="00336F25" w:rsidP="00D2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36F25">
        <w:rPr>
          <w:rFonts w:ascii="Times New Roman" w:eastAsia="Times New Roman" w:hAnsi="Times New Roman" w:cs="Times New Roman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 чем отличие крупногабаритных отходов от строительного мусора, изображение №1" style="width:24pt;height:24pt"/>
        </w:pict>
      </w:r>
    </w:p>
    <w:p w:rsidR="00D27035" w:rsidRDefault="00D27035" w:rsidP="00BE3D34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Строительный мусор зачастую также относят к крупногабаритным отходам, ведь он похож по </w:t>
      </w:r>
      <w:proofErr w:type="gramStart"/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на</w:t>
      </w:r>
      <w:proofErr w:type="gramEnd"/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вид ТКО: не влезает в стандартный контейнер, не поддаётся сжатию и транспортировке обычным мусоровозом. </w:t>
      </w:r>
    </w:p>
    <w:p w:rsidR="00016485" w:rsidRDefault="00016485" w:rsidP="00BE3D34">
      <w:pPr>
        <w:spacing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отходы </w:t>
      </w:r>
      <w:r w:rsidR="00D27035"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27035"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демонтажа, ремонта или строительства зданий или сооружений: </w:t>
      </w:r>
      <w:r w:rsidR="00B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485" w:rsidRDefault="00D27035" w:rsidP="00016485">
      <w:pPr>
        <w:pStyle w:val="a3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битый кирпич, </w:t>
      </w:r>
    </w:p>
    <w:p w:rsidR="00016485" w:rsidRDefault="00D27035" w:rsidP="00016485">
      <w:pPr>
        <w:pStyle w:val="a3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куски металла и бетона, </w:t>
      </w:r>
    </w:p>
    <w:p w:rsidR="00016485" w:rsidRDefault="00D27035" w:rsidP="00016485">
      <w:pPr>
        <w:pStyle w:val="a3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штукатурки, дерева</w:t>
      </w:r>
      <w:r w:rsidR="00016485" w:rsidRPr="0001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ремонта и сноса зданий и сооружений, </w:t>
      </w:r>
    </w:p>
    <w:p w:rsidR="00BE3D34" w:rsidRPr="00BE3D34" w:rsidRDefault="00016485" w:rsidP="00D27035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перекрытия, балки</w:t>
      </w:r>
      <w:r w:rsidR="00D27035" w:rsidRPr="00BE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D34" w:rsidRPr="00BE3D34" w:rsidRDefault="00BE3D34" w:rsidP="00BE3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знать!</w:t>
      </w:r>
    </w:p>
    <w:p w:rsidR="00BE3D34" w:rsidRDefault="00BE3D34" w:rsidP="005C7B4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затеяли капитальный ремонт помещения, демонтаж дома, бани, сарая и т.д., на вывоз образованных отходов необходима отдельная заявка, которую нужно будет оплачивать. Это потому, что отходы от строительства не относятся к ТКО и складировать их  на площадках накопления ТКО запрещено.</w:t>
      </w:r>
    </w:p>
    <w:p w:rsidR="00D27035" w:rsidRDefault="00D27035" w:rsidP="005C7B4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вывоз строительных отходов несут лица, в процессе деятельности которых такой мусор образовался.</w:t>
      </w:r>
    </w:p>
    <w:p w:rsidR="0002706C" w:rsidRPr="003A7303" w:rsidRDefault="0002706C" w:rsidP="005C7B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7B4C" w:rsidRPr="009C5B4A" w:rsidRDefault="005C7B4C" w:rsidP="005C7B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образом, з</w:t>
      </w:r>
      <w:r w:rsidRPr="009C5B4A">
        <w:rPr>
          <w:rFonts w:ascii="Times New Roman" w:hAnsi="Times New Roman" w:cs="Times New Roman"/>
          <w:b/>
          <w:sz w:val="24"/>
          <w:szCs w:val="24"/>
        </w:rPr>
        <w:t>апрещается складировать  в контейнеры и возле контейнерных 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отходы, не относящиеся к ТКО</w:t>
      </w:r>
      <w:r w:rsidRPr="009C5B4A">
        <w:rPr>
          <w:rFonts w:ascii="Times New Roman" w:hAnsi="Times New Roman" w:cs="Times New Roman"/>
          <w:b/>
          <w:sz w:val="24"/>
          <w:szCs w:val="24"/>
        </w:rPr>
        <w:t>:</w:t>
      </w:r>
    </w:p>
    <w:p w:rsidR="005C7B4C" w:rsidRPr="005C7B4C" w:rsidRDefault="005C7B4C" w:rsidP="005C7B4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4C">
        <w:rPr>
          <w:rFonts w:ascii="Times New Roman" w:hAnsi="Times New Roman" w:cs="Times New Roman"/>
          <w:b/>
          <w:sz w:val="24"/>
          <w:szCs w:val="24"/>
        </w:rPr>
        <w:t>строительные отходы</w:t>
      </w:r>
    </w:p>
    <w:p w:rsidR="005C7B4C" w:rsidRPr="005C7B4C" w:rsidRDefault="005C7B4C" w:rsidP="005C7B4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4C">
        <w:rPr>
          <w:rFonts w:ascii="Times New Roman" w:hAnsi="Times New Roman" w:cs="Times New Roman"/>
          <w:b/>
          <w:sz w:val="24"/>
          <w:szCs w:val="24"/>
        </w:rPr>
        <w:t xml:space="preserve">отходы, образующиеся в процессе содержания зеленых насаждений </w:t>
      </w:r>
      <w:r w:rsidRPr="005C7B4C">
        <w:rPr>
          <w:rFonts w:ascii="Times New Roman" w:hAnsi="Times New Roman" w:cs="Times New Roman"/>
          <w:sz w:val="24"/>
          <w:szCs w:val="24"/>
        </w:rPr>
        <w:t>(ветки, спилы, корни деревьев и кустарников)</w:t>
      </w:r>
    </w:p>
    <w:p w:rsidR="005C7B4C" w:rsidRPr="00F269E5" w:rsidRDefault="005C7B4C" w:rsidP="005C7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надмогильные сооружения </w:t>
      </w:r>
      <w:r w:rsidRPr="00F269E5">
        <w:rPr>
          <w:rFonts w:ascii="Times New Roman" w:hAnsi="Times New Roman" w:cs="Times New Roman"/>
          <w:sz w:val="24"/>
          <w:szCs w:val="24"/>
        </w:rPr>
        <w:t>(памятники, ограды, цоколи)</w:t>
      </w:r>
    </w:p>
    <w:p w:rsidR="005C7B4C" w:rsidRDefault="005C7B4C" w:rsidP="005C7B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9E5">
        <w:rPr>
          <w:rFonts w:ascii="Times New Roman" w:hAnsi="Times New Roman" w:cs="Times New Roman"/>
          <w:sz w:val="24"/>
          <w:szCs w:val="24"/>
        </w:rPr>
        <w:t xml:space="preserve">Региональный оператор ООО «Чистый След»  в рамках установленного единого тарифа  обеспечивает обращение только ТКО. </w:t>
      </w:r>
      <w:r>
        <w:rPr>
          <w:rFonts w:ascii="Times New Roman" w:hAnsi="Times New Roman" w:cs="Times New Roman"/>
          <w:sz w:val="24"/>
          <w:szCs w:val="24"/>
        </w:rPr>
        <w:t xml:space="preserve">Поэтому, собственник отходов, не относящихся к ТКО, обязан самостоятельно обеспечить их вывоз своими силами или заключить отдельный договор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иной организацией, имеющей соответствующую лицензию.</w:t>
      </w:r>
    </w:p>
    <w:p w:rsidR="005C7B4C" w:rsidRDefault="005C7B4C" w:rsidP="005C7B4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5AF7">
        <w:rPr>
          <w:rFonts w:ascii="Times New Roman" w:hAnsi="Times New Roman" w:cs="Times New Roman"/>
          <w:i/>
          <w:sz w:val="24"/>
          <w:szCs w:val="24"/>
        </w:rPr>
        <w:t>Несоблюдение </w:t>
      </w:r>
      <w:hyperlink r:id="rId5" w:anchor="dst100375" w:history="1">
        <w:r w:rsidRPr="00535AF7">
          <w:rPr>
            <w:rFonts w:ascii="Times New Roman" w:hAnsi="Times New Roman" w:cs="Times New Roman"/>
            <w:i/>
            <w:sz w:val="24"/>
            <w:szCs w:val="24"/>
          </w:rPr>
          <w:t>требований</w:t>
        </w:r>
      </w:hyperlink>
      <w:r w:rsidRPr="00535AF7">
        <w:rPr>
          <w:rFonts w:ascii="Times New Roman" w:hAnsi="Times New Roman" w:cs="Times New Roman"/>
          <w:i/>
          <w:sz w:val="24"/>
          <w:szCs w:val="24"/>
        </w:rPr>
        <w:t xml:space="preserve"> в области охраны окружающей среды, в частности, при сборе, накоплении отходов производства и потребления влечет административную ответственность в соответствии со ст. 8.2 </w:t>
      </w:r>
      <w:proofErr w:type="spellStart"/>
      <w:r w:rsidRPr="00535AF7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Pr="00535AF7">
        <w:rPr>
          <w:rFonts w:ascii="Times New Roman" w:hAnsi="Times New Roman" w:cs="Times New Roman"/>
          <w:i/>
          <w:sz w:val="24"/>
          <w:szCs w:val="24"/>
        </w:rPr>
        <w:t xml:space="preserve"> РФ и наложение административного штрафа на граждан в размере от 1 до 2 тысяч рублей; на должностных лиц - от 10 до 30 тысяч рублей; на ИП - от 30 до 50 тысяч рублей;</w:t>
      </w:r>
      <w:proofErr w:type="gramEnd"/>
      <w:r w:rsidRPr="00535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35AF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35AF7">
        <w:rPr>
          <w:rFonts w:ascii="Times New Roman" w:hAnsi="Times New Roman" w:cs="Times New Roman"/>
          <w:i/>
          <w:sz w:val="24"/>
          <w:szCs w:val="24"/>
        </w:rPr>
        <w:t xml:space="preserve"> ЮЛ - от 100 до 250 тысяч рублей.</w:t>
      </w:r>
    </w:p>
    <w:p w:rsidR="005C7B4C" w:rsidRDefault="005C7B4C" w:rsidP="005C7B4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967" w:rsidRDefault="00CF0967"/>
    <w:sectPr w:rsidR="00CF0967" w:rsidSect="00CF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782"/>
    <w:multiLevelType w:val="hybridMultilevel"/>
    <w:tmpl w:val="83B8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62EB"/>
    <w:multiLevelType w:val="multilevel"/>
    <w:tmpl w:val="34B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93873"/>
    <w:multiLevelType w:val="hybridMultilevel"/>
    <w:tmpl w:val="B48A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7035"/>
    <w:rsid w:val="00016485"/>
    <w:rsid w:val="0002706C"/>
    <w:rsid w:val="0023732E"/>
    <w:rsid w:val="00336F25"/>
    <w:rsid w:val="005C7B4C"/>
    <w:rsid w:val="007172BC"/>
    <w:rsid w:val="00876DE2"/>
    <w:rsid w:val="00BE3D34"/>
    <w:rsid w:val="00CF0967"/>
    <w:rsid w:val="00D2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69/7bce8ea0853b22138d715fc6bd443a35830c1b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yorokhova</dc:creator>
  <cp:keywords/>
  <dc:description/>
  <cp:lastModifiedBy>yorokhova</cp:lastModifiedBy>
  <cp:revision>4</cp:revision>
  <dcterms:created xsi:type="dcterms:W3CDTF">2020-08-21T10:51:00Z</dcterms:created>
  <dcterms:modified xsi:type="dcterms:W3CDTF">2021-02-09T12:28:00Z</dcterms:modified>
</cp:coreProperties>
</file>