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CE" w:rsidRPr="009E563B" w:rsidRDefault="001111CE" w:rsidP="001111CE">
      <w:pPr>
        <w:spacing w:after="0" w:line="240" w:lineRule="auto"/>
        <w:jc w:val="center"/>
        <w:rPr>
          <w:rFonts w:ascii="Times New Roman" w:hAnsi="Times New Roman"/>
          <w:sz w:val="28"/>
          <w:szCs w:val="28"/>
        </w:rPr>
      </w:pPr>
      <w:r w:rsidRPr="009E563B">
        <w:rPr>
          <w:rFonts w:ascii="Times New Roman" w:hAnsi="Times New Roman"/>
          <w:sz w:val="28"/>
          <w:szCs w:val="28"/>
        </w:rPr>
        <w:t>МУНИЦИПАЛЬНОЕ ОБРАЗОВАНИЕ «ГОРОД БЕЛОЗЕРСК»</w:t>
      </w:r>
    </w:p>
    <w:p w:rsidR="001111CE" w:rsidRPr="009E563B" w:rsidRDefault="001111CE" w:rsidP="001111CE">
      <w:pPr>
        <w:spacing w:after="0" w:line="240" w:lineRule="auto"/>
        <w:jc w:val="center"/>
        <w:rPr>
          <w:rFonts w:ascii="Times New Roman" w:hAnsi="Times New Roman"/>
          <w:sz w:val="28"/>
          <w:szCs w:val="28"/>
        </w:rPr>
      </w:pPr>
    </w:p>
    <w:p w:rsidR="001111CE" w:rsidRPr="009E563B" w:rsidRDefault="001111CE" w:rsidP="001111CE">
      <w:pPr>
        <w:spacing w:after="0" w:line="240" w:lineRule="auto"/>
        <w:jc w:val="center"/>
        <w:rPr>
          <w:rFonts w:ascii="Times New Roman" w:hAnsi="Times New Roman"/>
          <w:sz w:val="28"/>
          <w:szCs w:val="28"/>
        </w:rPr>
      </w:pPr>
    </w:p>
    <w:p w:rsidR="001111CE" w:rsidRPr="009E563B" w:rsidRDefault="001111CE" w:rsidP="001111CE">
      <w:pPr>
        <w:spacing w:after="0" w:line="240" w:lineRule="auto"/>
        <w:jc w:val="center"/>
        <w:rPr>
          <w:rFonts w:ascii="Times New Roman" w:hAnsi="Times New Roman"/>
          <w:b/>
          <w:sz w:val="28"/>
          <w:szCs w:val="28"/>
        </w:rPr>
      </w:pPr>
      <w:r w:rsidRPr="009E563B">
        <w:rPr>
          <w:rFonts w:ascii="Times New Roman" w:hAnsi="Times New Roman"/>
          <w:b/>
          <w:sz w:val="28"/>
          <w:szCs w:val="28"/>
        </w:rPr>
        <w:t>ПОСТАНОВЛЕНИЕ</w:t>
      </w:r>
    </w:p>
    <w:p w:rsidR="001111CE" w:rsidRPr="009E563B" w:rsidRDefault="001111CE" w:rsidP="001111CE">
      <w:pPr>
        <w:spacing w:after="0" w:line="240" w:lineRule="auto"/>
        <w:jc w:val="center"/>
        <w:rPr>
          <w:rFonts w:ascii="Times New Roman" w:hAnsi="Times New Roman"/>
          <w:b/>
          <w:sz w:val="28"/>
          <w:szCs w:val="28"/>
        </w:rPr>
      </w:pPr>
    </w:p>
    <w:p w:rsidR="001111CE" w:rsidRPr="009E563B" w:rsidRDefault="001111CE" w:rsidP="001111CE">
      <w:pPr>
        <w:spacing w:after="0" w:line="240" w:lineRule="auto"/>
        <w:jc w:val="center"/>
        <w:rPr>
          <w:rFonts w:ascii="Times New Roman" w:hAnsi="Times New Roman"/>
          <w:b/>
          <w:sz w:val="28"/>
          <w:szCs w:val="28"/>
        </w:rPr>
      </w:pPr>
    </w:p>
    <w:p w:rsidR="001111CE" w:rsidRPr="009E563B" w:rsidRDefault="001111CE" w:rsidP="001111CE">
      <w:pPr>
        <w:spacing w:after="0" w:line="240" w:lineRule="auto"/>
        <w:jc w:val="center"/>
        <w:rPr>
          <w:rFonts w:ascii="Times New Roman" w:hAnsi="Times New Roman"/>
          <w:sz w:val="28"/>
          <w:szCs w:val="28"/>
        </w:rPr>
      </w:pPr>
      <w:r w:rsidRPr="009E563B">
        <w:rPr>
          <w:rFonts w:ascii="Times New Roman" w:hAnsi="Times New Roman"/>
          <w:sz w:val="28"/>
          <w:szCs w:val="28"/>
        </w:rPr>
        <w:t>АДМИНИСТРАЦИИ ГОРОДА БЕЛОЗЕРСК</w:t>
      </w:r>
    </w:p>
    <w:p w:rsidR="001111CE" w:rsidRPr="009E563B" w:rsidRDefault="001111CE" w:rsidP="001111CE">
      <w:pPr>
        <w:spacing w:after="0" w:line="240" w:lineRule="auto"/>
        <w:jc w:val="center"/>
        <w:rPr>
          <w:rFonts w:ascii="Times New Roman" w:hAnsi="Times New Roman"/>
          <w:sz w:val="28"/>
          <w:szCs w:val="28"/>
        </w:rPr>
      </w:pPr>
    </w:p>
    <w:p w:rsidR="001111CE" w:rsidRPr="009E563B" w:rsidRDefault="001111CE" w:rsidP="001111CE">
      <w:pPr>
        <w:spacing w:after="0" w:line="240" w:lineRule="auto"/>
        <w:rPr>
          <w:rFonts w:ascii="Times New Roman" w:hAnsi="Times New Roman"/>
          <w:sz w:val="28"/>
          <w:szCs w:val="28"/>
        </w:rPr>
      </w:pPr>
    </w:p>
    <w:p w:rsidR="001111CE" w:rsidRPr="009E563B" w:rsidRDefault="001111CE" w:rsidP="001111CE">
      <w:pPr>
        <w:spacing w:after="0" w:line="240" w:lineRule="auto"/>
        <w:rPr>
          <w:rFonts w:ascii="Times New Roman" w:hAnsi="Times New Roman"/>
          <w:sz w:val="28"/>
          <w:szCs w:val="28"/>
        </w:rPr>
      </w:pPr>
    </w:p>
    <w:p w:rsidR="001111CE" w:rsidRDefault="00EC57A2" w:rsidP="001111CE">
      <w:pPr>
        <w:spacing w:after="0" w:line="240" w:lineRule="auto"/>
        <w:rPr>
          <w:rFonts w:ascii="Times New Roman" w:hAnsi="Times New Roman"/>
          <w:sz w:val="28"/>
          <w:szCs w:val="28"/>
        </w:rPr>
      </w:pPr>
      <w:r>
        <w:rPr>
          <w:rFonts w:ascii="Times New Roman" w:hAnsi="Times New Roman"/>
          <w:sz w:val="28"/>
          <w:szCs w:val="28"/>
        </w:rPr>
        <w:t>от 08.05.2020 № 144</w:t>
      </w:r>
    </w:p>
    <w:p w:rsidR="001111CE" w:rsidRPr="009E563B" w:rsidRDefault="001111CE" w:rsidP="001111CE">
      <w:pPr>
        <w:spacing w:after="0" w:line="240" w:lineRule="auto"/>
        <w:rPr>
          <w:rFonts w:ascii="Times New Roman" w:hAnsi="Times New Roman"/>
          <w:sz w:val="28"/>
          <w:szCs w:val="28"/>
        </w:rPr>
      </w:pPr>
    </w:p>
    <w:p w:rsidR="003D7E52" w:rsidRDefault="00B64DD0" w:rsidP="00B64DD0">
      <w:pPr>
        <w:spacing w:after="0" w:line="240" w:lineRule="auto"/>
        <w:rPr>
          <w:rFonts w:ascii="Times New Roman" w:hAnsi="Times New Roman" w:cs="Times New Roman"/>
          <w:sz w:val="28"/>
          <w:szCs w:val="28"/>
        </w:rPr>
      </w:pPr>
      <w:r w:rsidRPr="00B64DD0">
        <w:rPr>
          <w:rFonts w:ascii="Times New Roman" w:hAnsi="Times New Roman" w:cs="Times New Roman"/>
          <w:sz w:val="28"/>
          <w:szCs w:val="28"/>
        </w:rPr>
        <w:t xml:space="preserve">Об </w:t>
      </w:r>
      <w:r w:rsidR="003D7E52" w:rsidRPr="003D7E52">
        <w:rPr>
          <w:rFonts w:ascii="Times New Roman" w:hAnsi="Times New Roman" w:cs="Times New Roman"/>
          <w:sz w:val="28"/>
          <w:szCs w:val="28"/>
        </w:rPr>
        <w:t xml:space="preserve">утверждении </w:t>
      </w:r>
      <w:proofErr w:type="gramStart"/>
      <w:r w:rsidR="003D7E52" w:rsidRPr="003D7E52">
        <w:rPr>
          <w:rFonts w:ascii="Times New Roman" w:hAnsi="Times New Roman" w:cs="Times New Roman"/>
          <w:sz w:val="28"/>
          <w:szCs w:val="28"/>
        </w:rPr>
        <w:t>муниципальной</w:t>
      </w:r>
      <w:proofErr w:type="gramEnd"/>
    </w:p>
    <w:p w:rsidR="003D7E52" w:rsidRDefault="003D7E52" w:rsidP="00B64DD0">
      <w:pPr>
        <w:spacing w:after="0" w:line="240" w:lineRule="auto"/>
        <w:rPr>
          <w:rFonts w:ascii="Times New Roman" w:hAnsi="Times New Roman" w:cs="Times New Roman"/>
          <w:sz w:val="28"/>
          <w:szCs w:val="28"/>
        </w:rPr>
      </w:pPr>
      <w:r w:rsidRPr="003D7E52">
        <w:rPr>
          <w:rFonts w:ascii="Times New Roman" w:hAnsi="Times New Roman" w:cs="Times New Roman"/>
          <w:sz w:val="28"/>
          <w:szCs w:val="28"/>
        </w:rPr>
        <w:t>программы «</w:t>
      </w:r>
      <w:proofErr w:type="gramStart"/>
      <w:r w:rsidRPr="003D7E52">
        <w:rPr>
          <w:rFonts w:ascii="Times New Roman" w:hAnsi="Times New Roman" w:cs="Times New Roman"/>
          <w:sz w:val="28"/>
          <w:szCs w:val="28"/>
        </w:rPr>
        <w:t>Комплексное</w:t>
      </w:r>
      <w:proofErr w:type="gramEnd"/>
    </w:p>
    <w:p w:rsidR="003D7E52" w:rsidRDefault="003D7E52" w:rsidP="00B64DD0">
      <w:pPr>
        <w:spacing w:after="0" w:line="240" w:lineRule="auto"/>
        <w:rPr>
          <w:rFonts w:ascii="Times New Roman" w:hAnsi="Times New Roman" w:cs="Times New Roman"/>
          <w:sz w:val="28"/>
          <w:szCs w:val="28"/>
        </w:rPr>
      </w:pPr>
      <w:r w:rsidRPr="003D7E52">
        <w:rPr>
          <w:rFonts w:ascii="Times New Roman" w:hAnsi="Times New Roman" w:cs="Times New Roman"/>
          <w:sz w:val="28"/>
          <w:szCs w:val="28"/>
        </w:rPr>
        <w:t xml:space="preserve">освоение территорий в целях развития </w:t>
      </w:r>
    </w:p>
    <w:p w:rsidR="003D7E52" w:rsidRDefault="003D7E52" w:rsidP="00B64DD0">
      <w:pPr>
        <w:spacing w:after="0" w:line="240" w:lineRule="auto"/>
        <w:rPr>
          <w:rFonts w:ascii="Times New Roman" w:hAnsi="Times New Roman" w:cs="Times New Roman"/>
          <w:sz w:val="28"/>
          <w:szCs w:val="28"/>
        </w:rPr>
      </w:pPr>
      <w:r w:rsidRPr="003D7E52">
        <w:rPr>
          <w:rFonts w:ascii="Times New Roman" w:hAnsi="Times New Roman" w:cs="Times New Roman"/>
          <w:sz w:val="28"/>
          <w:szCs w:val="28"/>
        </w:rPr>
        <w:t xml:space="preserve">жилищного строительства в </w:t>
      </w:r>
      <w:r>
        <w:rPr>
          <w:rFonts w:ascii="Times New Roman" w:hAnsi="Times New Roman" w:cs="Times New Roman"/>
          <w:sz w:val="28"/>
          <w:szCs w:val="28"/>
        </w:rPr>
        <w:t>МО</w:t>
      </w:r>
    </w:p>
    <w:p w:rsidR="00B64DD0" w:rsidRPr="00B64DD0" w:rsidRDefault="003D7E52" w:rsidP="00B64DD0">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«Город Белозерск» </w:t>
      </w:r>
      <w:r w:rsidR="00B64DD0">
        <w:rPr>
          <w:rFonts w:ascii="Times New Roman" w:hAnsi="Times New Roman" w:cs="Times New Roman"/>
          <w:sz w:val="28"/>
          <w:szCs w:val="28"/>
        </w:rPr>
        <w:t>на 20</w:t>
      </w:r>
      <w:r>
        <w:rPr>
          <w:rFonts w:ascii="Times New Roman" w:hAnsi="Times New Roman" w:cs="Times New Roman"/>
          <w:sz w:val="28"/>
          <w:szCs w:val="28"/>
        </w:rPr>
        <w:t>20</w:t>
      </w:r>
      <w:r w:rsidR="00B64DD0">
        <w:rPr>
          <w:rFonts w:ascii="Times New Roman" w:hAnsi="Times New Roman" w:cs="Times New Roman"/>
          <w:sz w:val="28"/>
          <w:szCs w:val="28"/>
        </w:rPr>
        <w:t>-202</w:t>
      </w:r>
      <w:r>
        <w:rPr>
          <w:rFonts w:ascii="Times New Roman" w:hAnsi="Times New Roman" w:cs="Times New Roman"/>
          <w:sz w:val="28"/>
          <w:szCs w:val="28"/>
        </w:rPr>
        <w:t>5</w:t>
      </w:r>
      <w:r w:rsidR="00B64DD0">
        <w:rPr>
          <w:rFonts w:ascii="Times New Roman" w:hAnsi="Times New Roman" w:cs="Times New Roman"/>
          <w:sz w:val="28"/>
          <w:szCs w:val="28"/>
        </w:rPr>
        <w:t xml:space="preserve"> годы</w:t>
      </w:r>
      <w:r w:rsidR="00B0424B">
        <w:rPr>
          <w:rFonts w:ascii="Times New Roman" w:hAnsi="Times New Roman" w:cs="Times New Roman"/>
          <w:sz w:val="28"/>
          <w:szCs w:val="28"/>
        </w:rPr>
        <w:t>»</w:t>
      </w:r>
    </w:p>
    <w:p w:rsidR="00B64DD0" w:rsidRPr="00B64DD0" w:rsidRDefault="00B64DD0" w:rsidP="00B64DD0">
      <w:pPr>
        <w:spacing w:after="0" w:line="240" w:lineRule="auto"/>
        <w:rPr>
          <w:rFonts w:ascii="Times New Roman" w:hAnsi="Times New Roman" w:cs="Times New Roman"/>
          <w:sz w:val="28"/>
          <w:szCs w:val="28"/>
        </w:rPr>
      </w:pPr>
    </w:p>
    <w:p w:rsidR="00B64DD0" w:rsidRPr="00B64DD0" w:rsidRDefault="00B64DD0" w:rsidP="00B64DD0">
      <w:pPr>
        <w:spacing w:after="0" w:line="240" w:lineRule="auto"/>
        <w:rPr>
          <w:rFonts w:ascii="Times New Roman" w:hAnsi="Times New Roman" w:cs="Times New Roman"/>
          <w:sz w:val="24"/>
          <w:szCs w:val="24"/>
        </w:rPr>
      </w:pPr>
    </w:p>
    <w:p w:rsidR="00B64DD0" w:rsidRDefault="003D7E52" w:rsidP="00B64DD0">
      <w:pPr>
        <w:spacing w:after="0" w:line="240" w:lineRule="auto"/>
        <w:ind w:firstLine="708"/>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w:t>
      </w:r>
      <w:r w:rsidRPr="003D7E52">
        <w:rPr>
          <w:rFonts w:ascii="Times New Roman" w:eastAsiaTheme="minorHAnsi" w:hAnsi="Times New Roman" w:cs="Times New Roman"/>
          <w:sz w:val="28"/>
          <w:szCs w:val="28"/>
          <w:lang w:eastAsia="en-US"/>
        </w:rPr>
        <w:t xml:space="preserve"> соответствии с государственн</w:t>
      </w:r>
      <w:r>
        <w:rPr>
          <w:rFonts w:ascii="Times New Roman" w:eastAsiaTheme="minorHAnsi" w:hAnsi="Times New Roman" w:cs="Times New Roman"/>
          <w:sz w:val="28"/>
          <w:szCs w:val="28"/>
          <w:lang w:eastAsia="en-US"/>
        </w:rPr>
        <w:t>ой</w:t>
      </w:r>
      <w:r w:rsidRPr="003D7E52">
        <w:rPr>
          <w:rFonts w:ascii="Times New Roman" w:eastAsiaTheme="minorHAnsi" w:hAnsi="Times New Roman" w:cs="Times New Roman"/>
          <w:sz w:val="28"/>
          <w:szCs w:val="28"/>
          <w:lang w:eastAsia="en-US"/>
        </w:rPr>
        <w:t xml:space="preserve"> программ</w:t>
      </w:r>
      <w:r>
        <w:rPr>
          <w:rFonts w:ascii="Times New Roman" w:eastAsiaTheme="minorHAnsi" w:hAnsi="Times New Roman" w:cs="Times New Roman"/>
          <w:sz w:val="28"/>
          <w:szCs w:val="28"/>
          <w:lang w:eastAsia="en-US"/>
        </w:rPr>
        <w:t>ой</w:t>
      </w:r>
      <w:r w:rsidRPr="003D7E52">
        <w:rPr>
          <w:rFonts w:ascii="Times New Roman" w:eastAsiaTheme="minorHAnsi" w:hAnsi="Times New Roman" w:cs="Times New Roman"/>
          <w:sz w:val="28"/>
          <w:szCs w:val="28"/>
          <w:lang w:eastAsia="en-US"/>
        </w:rPr>
        <w:t xml:space="preserve"> Вологодской области </w:t>
      </w:r>
      <w:r>
        <w:rPr>
          <w:rFonts w:ascii="Times New Roman" w:eastAsiaTheme="minorHAnsi" w:hAnsi="Times New Roman" w:cs="Times New Roman"/>
          <w:sz w:val="28"/>
          <w:szCs w:val="28"/>
          <w:lang w:eastAsia="en-US"/>
        </w:rPr>
        <w:t>«</w:t>
      </w:r>
      <w:r w:rsidRPr="003D7E52">
        <w:rPr>
          <w:rFonts w:ascii="Times New Roman" w:eastAsiaTheme="minorHAnsi" w:hAnsi="Times New Roman" w:cs="Times New Roman"/>
          <w:sz w:val="28"/>
          <w:szCs w:val="28"/>
          <w:lang w:eastAsia="en-US"/>
        </w:rPr>
        <w:t>Обеспечение населения Вологодской области доступным жильем и формирование комфортной среды проживания на 2014 - 2020 годы</w:t>
      </w:r>
      <w:r>
        <w:rPr>
          <w:rFonts w:ascii="Times New Roman" w:eastAsiaTheme="minorHAnsi" w:hAnsi="Times New Roman" w:cs="Times New Roman"/>
          <w:sz w:val="28"/>
          <w:szCs w:val="28"/>
          <w:lang w:eastAsia="en-US"/>
        </w:rPr>
        <w:t>»</w:t>
      </w:r>
      <w:r w:rsidR="001111CE">
        <w:rPr>
          <w:rFonts w:ascii="Times New Roman" w:eastAsiaTheme="minorHAnsi" w:hAnsi="Times New Roman" w:cs="Times New Roman"/>
          <w:sz w:val="28"/>
          <w:szCs w:val="28"/>
          <w:lang w:eastAsia="en-US"/>
        </w:rPr>
        <w:t xml:space="preserve"> утвержденной постановлением Правительства Вологодской области от 28.10.2013 № 1105</w:t>
      </w:r>
      <w:r w:rsidRPr="003D7E52">
        <w:rPr>
          <w:rFonts w:ascii="Times New Roman" w:eastAsiaTheme="minorHAnsi" w:hAnsi="Times New Roman" w:cs="Times New Roman"/>
          <w:sz w:val="28"/>
          <w:szCs w:val="28"/>
          <w:lang w:eastAsia="en-US"/>
        </w:rPr>
        <w:t xml:space="preserve">, в целях </w:t>
      </w:r>
      <w:r>
        <w:rPr>
          <w:rFonts w:ascii="Times New Roman" w:eastAsiaTheme="minorHAnsi" w:hAnsi="Times New Roman" w:cs="Times New Roman"/>
          <w:sz w:val="28"/>
          <w:szCs w:val="28"/>
          <w:lang w:eastAsia="en-US"/>
        </w:rPr>
        <w:t>р</w:t>
      </w:r>
      <w:r w:rsidRPr="003D7E52">
        <w:rPr>
          <w:rFonts w:ascii="Times New Roman" w:eastAsiaTheme="minorHAnsi" w:hAnsi="Times New Roman" w:cs="Times New Roman"/>
          <w:sz w:val="28"/>
          <w:szCs w:val="28"/>
          <w:lang w:eastAsia="en-US"/>
        </w:rPr>
        <w:t xml:space="preserve">азвития жилищного строительства </w:t>
      </w:r>
      <w:r>
        <w:rPr>
          <w:rFonts w:ascii="Times New Roman" w:eastAsiaTheme="minorHAnsi" w:hAnsi="Times New Roman" w:cs="Times New Roman"/>
          <w:sz w:val="28"/>
          <w:szCs w:val="28"/>
          <w:lang w:eastAsia="en-US"/>
        </w:rPr>
        <w:t>на территории МО «Город Белозерск»</w:t>
      </w:r>
      <w:r w:rsidRPr="003D7E5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н</w:t>
      </w:r>
      <w:r w:rsidRPr="003D7E52">
        <w:rPr>
          <w:rFonts w:ascii="Times New Roman" w:eastAsiaTheme="minorHAnsi" w:hAnsi="Times New Roman" w:cs="Times New Roman"/>
          <w:sz w:val="28"/>
          <w:szCs w:val="28"/>
          <w:lang w:eastAsia="en-US"/>
        </w:rPr>
        <w:t xml:space="preserve">а основании Федерального закона от 01.01.2001 №131-ФЗ «Об общих принципах организации местного самоуправления в Российской Федерации», </w:t>
      </w:r>
      <w:r w:rsidR="00B64DD0" w:rsidRPr="00B64DD0">
        <w:rPr>
          <w:rFonts w:ascii="Times New Roman" w:eastAsiaTheme="minorHAnsi" w:hAnsi="Times New Roman" w:cs="Times New Roman"/>
          <w:sz w:val="28"/>
          <w:szCs w:val="28"/>
          <w:lang w:eastAsia="en-US"/>
        </w:rPr>
        <w:t>Бюджетн</w:t>
      </w:r>
      <w:r>
        <w:rPr>
          <w:rFonts w:ascii="Times New Roman" w:eastAsiaTheme="minorHAnsi" w:hAnsi="Times New Roman" w:cs="Times New Roman"/>
          <w:sz w:val="28"/>
          <w:szCs w:val="28"/>
          <w:lang w:eastAsia="en-US"/>
        </w:rPr>
        <w:t>ого</w:t>
      </w:r>
      <w:r w:rsidR="00B64DD0" w:rsidRPr="00B64DD0">
        <w:rPr>
          <w:rFonts w:ascii="Times New Roman" w:eastAsiaTheme="minorHAnsi" w:hAnsi="Times New Roman" w:cs="Times New Roman"/>
          <w:sz w:val="28"/>
          <w:szCs w:val="28"/>
          <w:lang w:eastAsia="en-US"/>
        </w:rPr>
        <w:t xml:space="preserve"> кодекс</w:t>
      </w:r>
      <w:r>
        <w:rPr>
          <w:rFonts w:ascii="Times New Roman" w:eastAsiaTheme="minorHAnsi" w:hAnsi="Times New Roman" w:cs="Times New Roman"/>
          <w:sz w:val="28"/>
          <w:szCs w:val="28"/>
          <w:lang w:eastAsia="en-US"/>
        </w:rPr>
        <w:t>а</w:t>
      </w:r>
      <w:r w:rsidR="00B64DD0" w:rsidRPr="00B64DD0">
        <w:rPr>
          <w:rFonts w:ascii="Times New Roman" w:eastAsiaTheme="minorHAnsi" w:hAnsi="Times New Roman" w:cs="Times New Roman"/>
          <w:sz w:val="28"/>
          <w:szCs w:val="28"/>
          <w:lang w:eastAsia="en-US"/>
        </w:rPr>
        <w:t xml:space="preserve"> Российской Федерации</w:t>
      </w:r>
      <w:proofErr w:type="gramEnd"/>
      <w:r w:rsidR="00B64DD0" w:rsidRPr="00B64DD0">
        <w:rPr>
          <w:rFonts w:ascii="Times New Roman" w:eastAsiaTheme="minorHAnsi" w:hAnsi="Times New Roman" w:cs="Times New Roman"/>
          <w:sz w:val="28"/>
          <w:szCs w:val="28"/>
          <w:lang w:eastAsia="en-US"/>
        </w:rPr>
        <w:t xml:space="preserve">, </w:t>
      </w:r>
      <w:r w:rsidRPr="003D7E52">
        <w:rPr>
          <w:rFonts w:ascii="Times New Roman" w:eastAsiaTheme="minorHAnsi" w:hAnsi="Times New Roman" w:cs="Times New Roman"/>
          <w:sz w:val="28"/>
          <w:szCs w:val="28"/>
          <w:lang w:eastAsia="en-US"/>
        </w:rPr>
        <w:t xml:space="preserve">руководствуясь Уставом МО «Город Белозерск», </w:t>
      </w:r>
    </w:p>
    <w:p w:rsidR="00B64DD0" w:rsidRPr="00B64DD0" w:rsidRDefault="00B64DD0" w:rsidP="001111CE">
      <w:pPr>
        <w:spacing w:after="0" w:line="240" w:lineRule="auto"/>
        <w:ind w:firstLine="709"/>
        <w:rPr>
          <w:rFonts w:ascii="Times New Roman" w:hAnsi="Times New Roman" w:cs="Times New Roman"/>
          <w:sz w:val="28"/>
          <w:szCs w:val="28"/>
        </w:rPr>
      </w:pPr>
      <w:r w:rsidRPr="00B64DD0">
        <w:rPr>
          <w:rFonts w:ascii="Times New Roman" w:hAnsi="Times New Roman" w:cs="Times New Roman"/>
          <w:sz w:val="28"/>
          <w:szCs w:val="28"/>
        </w:rPr>
        <w:t>ПОСТАНОВЛЯЮ:</w:t>
      </w:r>
    </w:p>
    <w:p w:rsidR="00B0424B" w:rsidRPr="00B0424B" w:rsidRDefault="00B64DD0" w:rsidP="00B0424B">
      <w:pPr>
        <w:tabs>
          <w:tab w:val="left" w:pos="180"/>
        </w:tabs>
        <w:spacing w:after="0" w:line="240" w:lineRule="auto"/>
        <w:jc w:val="both"/>
        <w:rPr>
          <w:rFonts w:ascii="Times New Roman" w:hAnsi="Times New Roman" w:cs="Times New Roman"/>
          <w:sz w:val="28"/>
          <w:szCs w:val="20"/>
          <w:lang w:eastAsia="ar-SA"/>
        </w:rPr>
      </w:pPr>
      <w:r w:rsidRPr="00B64DD0">
        <w:rPr>
          <w:rFonts w:ascii="Times New Roman" w:hAnsi="Times New Roman" w:cs="Times New Roman"/>
          <w:sz w:val="28"/>
          <w:szCs w:val="20"/>
          <w:lang w:eastAsia="ar-SA"/>
        </w:rPr>
        <w:tab/>
      </w:r>
      <w:r w:rsidRPr="00B64DD0">
        <w:rPr>
          <w:rFonts w:ascii="Times New Roman" w:hAnsi="Times New Roman" w:cs="Times New Roman"/>
          <w:sz w:val="28"/>
          <w:szCs w:val="20"/>
          <w:lang w:eastAsia="ar-SA"/>
        </w:rPr>
        <w:tab/>
        <w:t xml:space="preserve">1. </w:t>
      </w:r>
      <w:r w:rsidR="00B0424B" w:rsidRPr="00B0424B">
        <w:rPr>
          <w:rFonts w:ascii="Times New Roman" w:hAnsi="Times New Roman" w:cs="Times New Roman"/>
          <w:sz w:val="28"/>
          <w:szCs w:val="20"/>
          <w:lang w:eastAsia="ar-SA"/>
        </w:rPr>
        <w:t xml:space="preserve">Утвердить муниципальную программу «Комплексное освоение территорий в целях развития жилищного строительства в </w:t>
      </w:r>
      <w:r w:rsidR="00B0424B">
        <w:rPr>
          <w:rFonts w:ascii="Times New Roman" w:hAnsi="Times New Roman" w:cs="Times New Roman"/>
          <w:sz w:val="28"/>
          <w:szCs w:val="20"/>
          <w:lang w:eastAsia="ar-SA"/>
        </w:rPr>
        <w:t>МО «Город Белозерск»</w:t>
      </w:r>
      <w:r w:rsidR="00B0424B" w:rsidRPr="00B0424B">
        <w:rPr>
          <w:rFonts w:ascii="Times New Roman" w:hAnsi="Times New Roman" w:cs="Times New Roman"/>
          <w:sz w:val="28"/>
          <w:szCs w:val="20"/>
          <w:lang w:eastAsia="ar-SA"/>
        </w:rPr>
        <w:t xml:space="preserve"> на </w:t>
      </w:r>
      <w:r w:rsidR="00B0424B">
        <w:rPr>
          <w:rFonts w:ascii="Times New Roman" w:hAnsi="Times New Roman" w:cs="Times New Roman"/>
          <w:sz w:val="28"/>
          <w:szCs w:val="20"/>
          <w:lang w:eastAsia="ar-SA"/>
        </w:rPr>
        <w:t xml:space="preserve">2020-2025 </w:t>
      </w:r>
      <w:r w:rsidR="00B0424B" w:rsidRPr="00B0424B">
        <w:rPr>
          <w:rFonts w:ascii="Times New Roman" w:hAnsi="Times New Roman" w:cs="Times New Roman"/>
          <w:sz w:val="28"/>
          <w:szCs w:val="20"/>
          <w:lang w:eastAsia="ar-SA"/>
        </w:rPr>
        <w:t>годы» (прилагается).</w:t>
      </w:r>
    </w:p>
    <w:p w:rsidR="00B64DD0" w:rsidRPr="00B64DD0" w:rsidRDefault="00B64DD0" w:rsidP="00B64DD0">
      <w:pPr>
        <w:tabs>
          <w:tab w:val="left" w:pos="180"/>
        </w:tabs>
        <w:spacing w:after="0" w:line="240" w:lineRule="auto"/>
        <w:jc w:val="both"/>
        <w:rPr>
          <w:rFonts w:ascii="Times New Roman" w:eastAsiaTheme="minorHAnsi" w:hAnsi="Times New Roman" w:cs="Times New Roman"/>
          <w:sz w:val="28"/>
          <w:szCs w:val="28"/>
          <w:lang w:eastAsia="en-US"/>
        </w:rPr>
      </w:pPr>
      <w:r w:rsidRPr="00B64DD0">
        <w:rPr>
          <w:rFonts w:ascii="Times New Roman" w:eastAsiaTheme="minorHAnsi" w:hAnsi="Times New Roman" w:cs="Times New Roman"/>
          <w:sz w:val="28"/>
          <w:szCs w:val="28"/>
          <w:lang w:eastAsia="en-US"/>
        </w:rPr>
        <w:tab/>
      </w:r>
      <w:r w:rsidRPr="00B64DD0">
        <w:rPr>
          <w:rFonts w:ascii="Times New Roman" w:eastAsiaTheme="minorHAnsi" w:hAnsi="Times New Roman" w:cs="Times New Roman"/>
          <w:sz w:val="28"/>
          <w:szCs w:val="28"/>
          <w:lang w:eastAsia="en-US"/>
        </w:rPr>
        <w:tab/>
        <w:t xml:space="preserve">2.  Контроль за исполнением настоящего постановления </w:t>
      </w:r>
      <w:r w:rsidR="001111CE">
        <w:rPr>
          <w:rFonts w:ascii="Times New Roman" w:eastAsiaTheme="minorHAnsi" w:hAnsi="Times New Roman" w:cs="Times New Roman"/>
          <w:sz w:val="28"/>
          <w:szCs w:val="28"/>
          <w:lang w:eastAsia="en-US"/>
        </w:rPr>
        <w:t xml:space="preserve">оставляю </w:t>
      </w:r>
      <w:proofErr w:type="gramStart"/>
      <w:r w:rsidR="001111CE">
        <w:rPr>
          <w:rFonts w:ascii="Times New Roman" w:eastAsiaTheme="minorHAnsi" w:hAnsi="Times New Roman" w:cs="Times New Roman"/>
          <w:sz w:val="28"/>
          <w:szCs w:val="28"/>
          <w:lang w:eastAsia="en-US"/>
        </w:rPr>
        <w:t>за</w:t>
      </w:r>
      <w:proofErr w:type="gramEnd"/>
      <w:r w:rsidR="001111CE">
        <w:rPr>
          <w:rFonts w:ascii="Times New Roman" w:eastAsiaTheme="minorHAnsi" w:hAnsi="Times New Roman" w:cs="Times New Roman"/>
          <w:sz w:val="28"/>
          <w:szCs w:val="28"/>
          <w:lang w:eastAsia="en-US"/>
        </w:rPr>
        <w:t xml:space="preserve"> собой</w:t>
      </w:r>
      <w:r w:rsidRPr="00B64DD0">
        <w:rPr>
          <w:rFonts w:ascii="Times New Roman" w:eastAsiaTheme="minorHAnsi" w:hAnsi="Times New Roman" w:cs="Times New Roman"/>
          <w:sz w:val="28"/>
          <w:szCs w:val="28"/>
          <w:lang w:eastAsia="en-US"/>
        </w:rPr>
        <w:t>.</w:t>
      </w:r>
    </w:p>
    <w:p w:rsidR="00B64DD0" w:rsidRPr="00B64DD0" w:rsidRDefault="00B64DD0" w:rsidP="00B64DD0">
      <w:pPr>
        <w:tabs>
          <w:tab w:val="left" w:pos="180"/>
        </w:tabs>
        <w:spacing w:after="0" w:line="240" w:lineRule="auto"/>
        <w:contextualSpacing/>
        <w:jc w:val="both"/>
        <w:rPr>
          <w:rFonts w:ascii="Times New Roman" w:hAnsi="Times New Roman" w:cs="Times New Roman"/>
          <w:sz w:val="28"/>
          <w:szCs w:val="24"/>
          <w:lang w:eastAsia="ar-SA"/>
        </w:rPr>
      </w:pPr>
      <w:r w:rsidRPr="00B64DD0">
        <w:rPr>
          <w:rFonts w:ascii="Times New Roman" w:eastAsiaTheme="minorHAnsi" w:hAnsi="Times New Roman" w:cs="Times New Roman"/>
          <w:sz w:val="28"/>
          <w:szCs w:val="28"/>
          <w:lang w:eastAsia="en-US"/>
        </w:rPr>
        <w:tab/>
      </w:r>
      <w:r w:rsidRPr="00B64DD0">
        <w:rPr>
          <w:rFonts w:ascii="Times New Roman" w:eastAsiaTheme="minorHAnsi" w:hAnsi="Times New Roman" w:cs="Times New Roman"/>
          <w:sz w:val="28"/>
          <w:szCs w:val="28"/>
          <w:lang w:eastAsia="en-US"/>
        </w:rPr>
        <w:tab/>
        <w:t xml:space="preserve">3. </w:t>
      </w:r>
      <w:r w:rsidRPr="00B64DD0">
        <w:rPr>
          <w:rFonts w:ascii="Times New Roman" w:hAnsi="Times New Roman" w:cs="Times New Roman"/>
          <w:sz w:val="28"/>
          <w:szCs w:val="24"/>
          <w:lang w:eastAsia="ar-SA"/>
        </w:rPr>
        <w:t xml:space="preserve">Настоящее постановление подлежит официальному опубликованию в </w:t>
      </w:r>
      <w:r w:rsidR="001111CE">
        <w:rPr>
          <w:rFonts w:ascii="Times New Roman" w:hAnsi="Times New Roman" w:cs="Times New Roman"/>
          <w:sz w:val="28"/>
          <w:szCs w:val="24"/>
          <w:lang w:eastAsia="ar-SA"/>
        </w:rPr>
        <w:t>газете «Городской вестник</w:t>
      </w:r>
      <w:r w:rsidRPr="00B64DD0">
        <w:rPr>
          <w:rFonts w:ascii="Times New Roman" w:hAnsi="Times New Roman" w:cs="Times New Roman"/>
          <w:sz w:val="28"/>
          <w:szCs w:val="24"/>
          <w:lang w:eastAsia="ar-SA"/>
        </w:rPr>
        <w:t xml:space="preserve">» и  размещению на официальном сайте </w:t>
      </w:r>
      <w:r w:rsidR="001111CE">
        <w:rPr>
          <w:rFonts w:ascii="Times New Roman" w:hAnsi="Times New Roman" w:cs="Times New Roman"/>
          <w:sz w:val="28"/>
          <w:szCs w:val="24"/>
          <w:lang w:eastAsia="ar-SA"/>
        </w:rPr>
        <w:t>муниципального образования</w:t>
      </w:r>
      <w:r w:rsidR="00B0424B">
        <w:rPr>
          <w:rFonts w:ascii="Times New Roman" w:hAnsi="Times New Roman" w:cs="Times New Roman"/>
          <w:sz w:val="28"/>
          <w:szCs w:val="24"/>
          <w:lang w:eastAsia="ar-SA"/>
        </w:rPr>
        <w:t xml:space="preserve"> «Город Белозерск»</w:t>
      </w:r>
      <w:r w:rsidRPr="00B64DD0">
        <w:rPr>
          <w:rFonts w:ascii="Times New Roman" w:hAnsi="Times New Roman" w:cs="Times New Roman"/>
          <w:sz w:val="28"/>
          <w:szCs w:val="24"/>
          <w:lang w:eastAsia="ar-SA"/>
        </w:rPr>
        <w:t xml:space="preserve"> в информационно-телекоммуникационной сети «Интернет».</w:t>
      </w:r>
    </w:p>
    <w:p w:rsidR="00B64DD0" w:rsidRPr="00B64DD0" w:rsidRDefault="00B64DD0" w:rsidP="00B64DD0">
      <w:pPr>
        <w:tabs>
          <w:tab w:val="left" w:pos="180"/>
        </w:tabs>
        <w:spacing w:after="0" w:line="240" w:lineRule="auto"/>
        <w:contextualSpacing/>
        <w:jc w:val="both"/>
        <w:rPr>
          <w:rFonts w:ascii="Times New Roman" w:eastAsiaTheme="minorHAnsi" w:hAnsi="Times New Roman" w:cs="Times New Roman"/>
          <w:sz w:val="28"/>
          <w:szCs w:val="28"/>
          <w:lang w:eastAsia="en-US"/>
        </w:rPr>
      </w:pPr>
    </w:p>
    <w:p w:rsidR="00B64DD0" w:rsidRPr="00B64DD0" w:rsidRDefault="00B64DD0" w:rsidP="00B64DD0">
      <w:pPr>
        <w:spacing w:after="0" w:line="240" w:lineRule="auto"/>
        <w:rPr>
          <w:rFonts w:ascii="Times New Roman" w:hAnsi="Times New Roman" w:cs="Times New Roman"/>
          <w:b/>
          <w:sz w:val="28"/>
          <w:szCs w:val="28"/>
        </w:rPr>
      </w:pPr>
    </w:p>
    <w:p w:rsidR="00193096" w:rsidRPr="001111CE" w:rsidRDefault="001111CE" w:rsidP="009C2EC3">
      <w:pPr>
        <w:pStyle w:val="a3"/>
        <w:rPr>
          <w:rFonts w:ascii="Times New Roman" w:hAnsi="Times New Roman" w:cs="Times New Roman"/>
          <w:sz w:val="28"/>
          <w:szCs w:val="28"/>
        </w:rPr>
      </w:pPr>
      <w:r>
        <w:rPr>
          <w:rFonts w:ascii="Times New Roman" w:hAnsi="Times New Roman" w:cs="Times New Roman"/>
          <w:sz w:val="28"/>
          <w:szCs w:val="28"/>
        </w:rPr>
        <w:t>Руководитель администрации города                                             Г.В. Бубнова</w:t>
      </w:r>
    </w:p>
    <w:p w:rsidR="00F4460B" w:rsidRDefault="00F4460B" w:rsidP="009C2EC3">
      <w:pPr>
        <w:pStyle w:val="a3"/>
        <w:rPr>
          <w:rFonts w:ascii="Times New Roman" w:hAnsi="Times New Roman" w:cs="Times New Roman"/>
          <w:sz w:val="28"/>
          <w:szCs w:val="28"/>
        </w:rPr>
      </w:pPr>
    </w:p>
    <w:p w:rsidR="001111CE" w:rsidRDefault="001111CE" w:rsidP="009C2EC3">
      <w:pPr>
        <w:pStyle w:val="a3"/>
        <w:rPr>
          <w:rFonts w:ascii="Times New Roman" w:hAnsi="Times New Roman" w:cs="Times New Roman"/>
          <w:sz w:val="28"/>
          <w:szCs w:val="28"/>
        </w:rPr>
      </w:pPr>
    </w:p>
    <w:p w:rsidR="00B64DD0" w:rsidRPr="009C2EC3" w:rsidRDefault="00B64DD0" w:rsidP="009C2EC3">
      <w:pPr>
        <w:pStyle w:val="a3"/>
        <w:rPr>
          <w:rFonts w:ascii="Times New Roman" w:hAnsi="Times New Roman" w:cs="Times New Roman"/>
          <w:sz w:val="28"/>
          <w:szCs w:val="28"/>
        </w:rPr>
      </w:pPr>
    </w:p>
    <w:p w:rsidR="002264E2" w:rsidRDefault="002264E2" w:rsidP="001111CE">
      <w:pPr>
        <w:pStyle w:val="ConsPlusNormal"/>
        <w:ind w:left="5103" w:right="-709"/>
        <w:jc w:val="right"/>
        <w:outlineLvl w:val="0"/>
        <w:rPr>
          <w:rFonts w:ascii="Times New Roman" w:hAnsi="Times New Roman" w:cs="Times New Roman"/>
          <w:sz w:val="28"/>
          <w:szCs w:val="28"/>
        </w:rPr>
      </w:pPr>
    </w:p>
    <w:p w:rsidR="001111CE" w:rsidRDefault="006E6060" w:rsidP="001111CE">
      <w:pPr>
        <w:pStyle w:val="ConsPlusNormal"/>
        <w:ind w:left="5103" w:right="-709"/>
        <w:jc w:val="right"/>
        <w:outlineLvl w:val="0"/>
        <w:rPr>
          <w:rFonts w:ascii="Times New Roman" w:hAnsi="Times New Roman" w:cs="Times New Roman"/>
          <w:sz w:val="28"/>
          <w:szCs w:val="28"/>
        </w:rPr>
      </w:pPr>
      <w:proofErr w:type="gramStart"/>
      <w:r>
        <w:rPr>
          <w:rFonts w:ascii="Times New Roman" w:hAnsi="Times New Roman" w:cs="Times New Roman"/>
          <w:sz w:val="28"/>
          <w:szCs w:val="28"/>
        </w:rPr>
        <w:lastRenderedPageBreak/>
        <w:t>Утверждена</w:t>
      </w:r>
      <w:proofErr w:type="gramEnd"/>
      <w:r w:rsidR="001111CE">
        <w:rPr>
          <w:rFonts w:ascii="Times New Roman" w:hAnsi="Times New Roman" w:cs="Times New Roman"/>
          <w:sz w:val="28"/>
          <w:szCs w:val="28"/>
        </w:rPr>
        <w:t xml:space="preserve"> </w:t>
      </w:r>
      <w:r w:rsidR="00B64DD0">
        <w:rPr>
          <w:rFonts w:ascii="Times New Roman" w:hAnsi="Times New Roman" w:cs="Times New Roman"/>
          <w:sz w:val="28"/>
          <w:szCs w:val="28"/>
        </w:rPr>
        <w:t>п</w:t>
      </w:r>
      <w:r>
        <w:rPr>
          <w:rFonts w:ascii="Times New Roman" w:hAnsi="Times New Roman" w:cs="Times New Roman"/>
          <w:sz w:val="28"/>
          <w:szCs w:val="28"/>
        </w:rPr>
        <w:t>остановлением</w:t>
      </w:r>
      <w:r w:rsidR="00B64DD0">
        <w:rPr>
          <w:rFonts w:ascii="Times New Roman" w:hAnsi="Times New Roman" w:cs="Times New Roman"/>
          <w:sz w:val="28"/>
          <w:szCs w:val="28"/>
        </w:rPr>
        <w:t xml:space="preserve"> администрации </w:t>
      </w:r>
      <w:r w:rsidR="001111CE">
        <w:rPr>
          <w:rFonts w:ascii="Times New Roman" w:hAnsi="Times New Roman" w:cs="Times New Roman"/>
          <w:sz w:val="28"/>
          <w:szCs w:val="28"/>
        </w:rPr>
        <w:t>города Белозерск</w:t>
      </w:r>
    </w:p>
    <w:p w:rsidR="006E6060" w:rsidRDefault="00EC57A2" w:rsidP="001111CE">
      <w:pPr>
        <w:pStyle w:val="ConsPlusNormal"/>
        <w:ind w:left="5103" w:right="-709"/>
        <w:jc w:val="right"/>
        <w:outlineLvl w:val="0"/>
        <w:rPr>
          <w:rFonts w:ascii="Times New Roman" w:hAnsi="Times New Roman" w:cs="Times New Roman"/>
          <w:sz w:val="28"/>
          <w:szCs w:val="28"/>
        </w:rPr>
      </w:pPr>
      <w:r>
        <w:rPr>
          <w:rFonts w:ascii="Times New Roman" w:hAnsi="Times New Roman" w:cs="Times New Roman"/>
          <w:sz w:val="28"/>
          <w:szCs w:val="28"/>
        </w:rPr>
        <w:t>о</w:t>
      </w:r>
      <w:bookmarkStart w:id="0" w:name="_GoBack"/>
      <w:bookmarkEnd w:id="0"/>
      <w:r w:rsidR="006E6060">
        <w:rPr>
          <w:rFonts w:ascii="Times New Roman" w:hAnsi="Times New Roman" w:cs="Times New Roman"/>
          <w:sz w:val="28"/>
          <w:szCs w:val="28"/>
        </w:rPr>
        <w:t>т</w:t>
      </w:r>
      <w:r>
        <w:rPr>
          <w:rFonts w:ascii="Times New Roman" w:hAnsi="Times New Roman" w:cs="Times New Roman"/>
          <w:sz w:val="28"/>
          <w:szCs w:val="28"/>
        </w:rPr>
        <w:t xml:space="preserve"> 08.05.2020</w:t>
      </w:r>
      <w:r w:rsidR="001111CE">
        <w:rPr>
          <w:rFonts w:ascii="Times New Roman" w:hAnsi="Times New Roman" w:cs="Times New Roman"/>
          <w:sz w:val="28"/>
          <w:szCs w:val="28"/>
        </w:rPr>
        <w:t xml:space="preserve"> №</w:t>
      </w:r>
      <w:r>
        <w:rPr>
          <w:rFonts w:ascii="Times New Roman" w:hAnsi="Times New Roman" w:cs="Times New Roman"/>
          <w:sz w:val="28"/>
          <w:szCs w:val="28"/>
        </w:rPr>
        <w:t xml:space="preserve"> 144</w:t>
      </w:r>
    </w:p>
    <w:p w:rsidR="006E6060" w:rsidRDefault="006E6060" w:rsidP="002822CE">
      <w:pPr>
        <w:pStyle w:val="ConsPlusNormal"/>
        <w:ind w:left="5103"/>
        <w:jc w:val="both"/>
        <w:outlineLvl w:val="0"/>
        <w:rPr>
          <w:rFonts w:ascii="Times New Roman" w:hAnsi="Times New Roman" w:cs="Times New Roman"/>
          <w:sz w:val="28"/>
          <w:szCs w:val="28"/>
        </w:rPr>
      </w:pPr>
    </w:p>
    <w:p w:rsidR="002822CE" w:rsidRDefault="002822CE" w:rsidP="00BD7B7D">
      <w:pPr>
        <w:pStyle w:val="ConsPlusNormal"/>
        <w:jc w:val="both"/>
        <w:rPr>
          <w:rFonts w:ascii="Times New Roman" w:hAnsi="Times New Roman" w:cs="Times New Roman"/>
          <w:sz w:val="28"/>
          <w:szCs w:val="28"/>
        </w:rPr>
      </w:pPr>
    </w:p>
    <w:p w:rsidR="002822CE" w:rsidRPr="001C19E5" w:rsidRDefault="002822CE" w:rsidP="00BD7B7D">
      <w:pPr>
        <w:pStyle w:val="ConsPlusNormal"/>
        <w:jc w:val="both"/>
        <w:rPr>
          <w:rFonts w:ascii="Times New Roman" w:hAnsi="Times New Roman" w:cs="Times New Roman"/>
          <w:sz w:val="28"/>
          <w:szCs w:val="28"/>
        </w:rPr>
      </w:pPr>
    </w:p>
    <w:p w:rsidR="00BD7B7D" w:rsidRPr="001C19E5" w:rsidRDefault="00BD7B7D" w:rsidP="00BD7B7D">
      <w:pPr>
        <w:pStyle w:val="ConsPlusTitle"/>
        <w:jc w:val="center"/>
        <w:rPr>
          <w:rFonts w:ascii="Times New Roman" w:hAnsi="Times New Roman" w:cs="Times New Roman"/>
          <w:sz w:val="28"/>
          <w:szCs w:val="28"/>
        </w:rPr>
      </w:pPr>
      <w:bookmarkStart w:id="1" w:name="P31"/>
      <w:bookmarkEnd w:id="1"/>
      <w:r w:rsidRPr="001C19E5">
        <w:rPr>
          <w:rFonts w:ascii="Times New Roman" w:hAnsi="Times New Roman" w:cs="Times New Roman"/>
          <w:sz w:val="28"/>
          <w:szCs w:val="28"/>
        </w:rPr>
        <w:t>МУНИЦИПАЛЬНАЯ ПРОГРАММА</w:t>
      </w:r>
    </w:p>
    <w:p w:rsidR="00B0424B" w:rsidRPr="00B0424B" w:rsidRDefault="00BD7B7D" w:rsidP="00B0424B">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B0424B" w:rsidRPr="00B0424B">
        <w:rPr>
          <w:rFonts w:ascii="Times New Roman" w:hAnsi="Times New Roman" w:cs="Times New Roman"/>
          <w:sz w:val="28"/>
          <w:szCs w:val="28"/>
        </w:rPr>
        <w:t xml:space="preserve">КОМПЛЕКСНОЕ </w:t>
      </w:r>
    </w:p>
    <w:p w:rsidR="00B0424B" w:rsidRPr="00B0424B" w:rsidRDefault="00B0424B" w:rsidP="00B0424B">
      <w:pPr>
        <w:pStyle w:val="ConsPlusTitle"/>
        <w:jc w:val="center"/>
        <w:rPr>
          <w:rFonts w:ascii="Times New Roman" w:hAnsi="Times New Roman" w:cs="Times New Roman"/>
          <w:sz w:val="28"/>
          <w:szCs w:val="28"/>
        </w:rPr>
      </w:pPr>
      <w:r w:rsidRPr="00B0424B">
        <w:rPr>
          <w:rFonts w:ascii="Times New Roman" w:hAnsi="Times New Roman" w:cs="Times New Roman"/>
          <w:sz w:val="28"/>
          <w:szCs w:val="28"/>
        </w:rPr>
        <w:t xml:space="preserve">ОСВОЕНИЕ ТЕРРИТОРИЙ В ЦЕЛЯХ РАЗВИТИЯ </w:t>
      </w:r>
    </w:p>
    <w:p w:rsidR="00B0424B" w:rsidRPr="00B0424B" w:rsidRDefault="00B0424B" w:rsidP="00B0424B">
      <w:pPr>
        <w:pStyle w:val="ConsPlusTitle"/>
        <w:jc w:val="center"/>
        <w:rPr>
          <w:rFonts w:ascii="Times New Roman" w:hAnsi="Times New Roman" w:cs="Times New Roman"/>
          <w:sz w:val="28"/>
          <w:szCs w:val="28"/>
        </w:rPr>
      </w:pPr>
      <w:r w:rsidRPr="00B0424B">
        <w:rPr>
          <w:rFonts w:ascii="Times New Roman" w:hAnsi="Times New Roman" w:cs="Times New Roman"/>
          <w:sz w:val="28"/>
          <w:szCs w:val="28"/>
        </w:rPr>
        <w:t>ЖИЛИЩНОГО СТРОИТЕЛЬСТВА В МО</w:t>
      </w:r>
    </w:p>
    <w:p w:rsidR="00B65EDD" w:rsidRDefault="00B0424B" w:rsidP="00B0424B">
      <w:pPr>
        <w:pStyle w:val="ConsPlusTitle"/>
        <w:jc w:val="center"/>
        <w:rPr>
          <w:rFonts w:ascii="Times New Roman" w:hAnsi="Times New Roman" w:cs="Times New Roman"/>
          <w:sz w:val="28"/>
          <w:szCs w:val="28"/>
        </w:rPr>
      </w:pPr>
      <w:r w:rsidRPr="00B0424B">
        <w:rPr>
          <w:rFonts w:ascii="Times New Roman" w:hAnsi="Times New Roman" w:cs="Times New Roman"/>
          <w:sz w:val="28"/>
          <w:szCs w:val="28"/>
        </w:rPr>
        <w:t>«ГОРОД БЕЛОЗЕРСК» НА 2020-2025 ГОДЫ</w:t>
      </w:r>
      <w:r w:rsidR="00B65EDD">
        <w:rPr>
          <w:rFonts w:ascii="Times New Roman" w:hAnsi="Times New Roman" w:cs="Times New Roman"/>
          <w:sz w:val="28"/>
          <w:szCs w:val="28"/>
        </w:rPr>
        <w:t>»</w:t>
      </w:r>
    </w:p>
    <w:p w:rsidR="005E37A7" w:rsidRPr="001C19E5" w:rsidRDefault="005E37A7" w:rsidP="00B65EDD">
      <w:pPr>
        <w:pStyle w:val="ConsPlusTitle"/>
        <w:jc w:val="center"/>
        <w:rPr>
          <w:rFonts w:ascii="Times New Roman" w:hAnsi="Times New Roman" w:cs="Times New Roman"/>
          <w:sz w:val="28"/>
          <w:szCs w:val="28"/>
        </w:rPr>
      </w:pPr>
      <w:r>
        <w:rPr>
          <w:rFonts w:ascii="Times New Roman" w:hAnsi="Times New Roman" w:cs="Times New Roman"/>
          <w:sz w:val="28"/>
          <w:szCs w:val="28"/>
        </w:rPr>
        <w:t>(далее – Программа)</w:t>
      </w:r>
    </w:p>
    <w:p w:rsidR="00BD7B7D" w:rsidRPr="001C19E5" w:rsidRDefault="00BD7B7D" w:rsidP="00BD7B7D">
      <w:pPr>
        <w:pStyle w:val="ConsPlusTitle"/>
        <w:jc w:val="center"/>
        <w:rPr>
          <w:rFonts w:ascii="Times New Roman" w:hAnsi="Times New Roman" w:cs="Times New Roman"/>
          <w:sz w:val="28"/>
          <w:szCs w:val="28"/>
        </w:rPr>
      </w:pPr>
    </w:p>
    <w:p w:rsidR="00D875B1" w:rsidRDefault="00BD7B7D" w:rsidP="00BD7B7D">
      <w:pPr>
        <w:pStyle w:val="ConsPlusNormal"/>
        <w:jc w:val="center"/>
        <w:outlineLvl w:val="1"/>
        <w:rPr>
          <w:rFonts w:ascii="Times New Roman" w:hAnsi="Times New Roman" w:cs="Times New Roman"/>
          <w:b/>
          <w:sz w:val="28"/>
          <w:szCs w:val="28"/>
        </w:rPr>
      </w:pPr>
      <w:r w:rsidRPr="002822CE">
        <w:rPr>
          <w:rFonts w:ascii="Times New Roman" w:hAnsi="Times New Roman" w:cs="Times New Roman"/>
          <w:b/>
          <w:sz w:val="28"/>
          <w:szCs w:val="28"/>
        </w:rPr>
        <w:t xml:space="preserve">Паспорт муниципальной программы </w:t>
      </w:r>
    </w:p>
    <w:p w:rsidR="00D875B1" w:rsidRDefault="00D875B1" w:rsidP="00BD7B7D">
      <w:pPr>
        <w:pStyle w:val="ConsPlusNormal"/>
        <w:jc w:val="center"/>
        <w:outlineLvl w:val="1"/>
        <w:rPr>
          <w:rFonts w:ascii="Times New Roman" w:hAnsi="Times New Roman" w:cs="Times New Roman"/>
          <w:b/>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810"/>
      </w:tblGrid>
      <w:tr w:rsidR="00BD7B7D" w:rsidRPr="001C19E5" w:rsidTr="000E271F">
        <w:tc>
          <w:tcPr>
            <w:tcW w:w="3175" w:type="dxa"/>
            <w:vAlign w:val="center"/>
          </w:tcPr>
          <w:p w:rsidR="00BD7B7D" w:rsidRPr="001C19E5" w:rsidRDefault="00D875B1" w:rsidP="002822CE">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tc>
        <w:tc>
          <w:tcPr>
            <w:tcW w:w="6810" w:type="dxa"/>
            <w:vAlign w:val="center"/>
          </w:tcPr>
          <w:p w:rsidR="00B0424B" w:rsidRPr="00B0424B" w:rsidRDefault="00B0424B" w:rsidP="00B0424B">
            <w:pPr>
              <w:pStyle w:val="ConsPlusNormal"/>
              <w:jc w:val="center"/>
              <w:rPr>
                <w:rFonts w:ascii="Times New Roman" w:hAnsi="Times New Roman" w:cs="Times New Roman"/>
                <w:sz w:val="28"/>
                <w:szCs w:val="28"/>
              </w:rPr>
            </w:pPr>
            <w:r w:rsidRPr="00B0424B">
              <w:rPr>
                <w:rFonts w:ascii="Times New Roman" w:hAnsi="Times New Roman" w:cs="Times New Roman"/>
                <w:sz w:val="28"/>
                <w:szCs w:val="28"/>
              </w:rPr>
              <w:t xml:space="preserve">Комплексное </w:t>
            </w:r>
          </w:p>
          <w:p w:rsidR="00B0424B" w:rsidRPr="00B0424B" w:rsidRDefault="00B0424B" w:rsidP="00B0424B">
            <w:pPr>
              <w:pStyle w:val="ConsPlusNormal"/>
              <w:jc w:val="center"/>
              <w:rPr>
                <w:rFonts w:ascii="Times New Roman" w:hAnsi="Times New Roman" w:cs="Times New Roman"/>
                <w:sz w:val="28"/>
                <w:szCs w:val="28"/>
              </w:rPr>
            </w:pPr>
            <w:r w:rsidRPr="00B0424B">
              <w:rPr>
                <w:rFonts w:ascii="Times New Roman" w:hAnsi="Times New Roman" w:cs="Times New Roman"/>
                <w:sz w:val="28"/>
                <w:szCs w:val="28"/>
              </w:rPr>
              <w:t xml:space="preserve">освоение территорий в целях развития </w:t>
            </w:r>
          </w:p>
          <w:p w:rsidR="00B0424B" w:rsidRPr="00B0424B" w:rsidRDefault="00B0424B" w:rsidP="00B0424B">
            <w:pPr>
              <w:pStyle w:val="ConsPlusNormal"/>
              <w:jc w:val="center"/>
              <w:rPr>
                <w:rFonts w:ascii="Times New Roman" w:hAnsi="Times New Roman" w:cs="Times New Roman"/>
                <w:sz w:val="28"/>
                <w:szCs w:val="28"/>
              </w:rPr>
            </w:pPr>
            <w:r w:rsidRPr="00B0424B">
              <w:rPr>
                <w:rFonts w:ascii="Times New Roman" w:hAnsi="Times New Roman" w:cs="Times New Roman"/>
                <w:sz w:val="28"/>
                <w:szCs w:val="28"/>
              </w:rPr>
              <w:t>жилищного строительства в МО</w:t>
            </w:r>
          </w:p>
          <w:p w:rsidR="00D875B1" w:rsidRPr="001C19E5" w:rsidRDefault="00B0424B" w:rsidP="00B0424B">
            <w:pPr>
              <w:pStyle w:val="ConsPlusNormal"/>
              <w:jc w:val="center"/>
              <w:rPr>
                <w:rFonts w:ascii="Times New Roman" w:hAnsi="Times New Roman" w:cs="Times New Roman"/>
                <w:sz w:val="28"/>
                <w:szCs w:val="28"/>
              </w:rPr>
            </w:pPr>
            <w:r w:rsidRPr="00B0424B">
              <w:rPr>
                <w:rFonts w:ascii="Times New Roman" w:hAnsi="Times New Roman" w:cs="Times New Roman"/>
                <w:sz w:val="28"/>
                <w:szCs w:val="28"/>
              </w:rPr>
              <w:t>«Город Белозерск» на 2020-2025 годы</w:t>
            </w:r>
          </w:p>
        </w:tc>
      </w:tr>
      <w:tr w:rsidR="00D875B1" w:rsidRPr="001C19E5" w:rsidTr="000E271F">
        <w:tc>
          <w:tcPr>
            <w:tcW w:w="3175" w:type="dxa"/>
            <w:vAlign w:val="center"/>
          </w:tcPr>
          <w:p w:rsidR="00D875B1" w:rsidRPr="001C19E5" w:rsidRDefault="00D875B1" w:rsidP="00D875B1">
            <w:pPr>
              <w:pStyle w:val="ConsPlusNormal"/>
              <w:jc w:val="center"/>
              <w:rPr>
                <w:rFonts w:ascii="Times New Roman" w:hAnsi="Times New Roman" w:cs="Times New Roman"/>
                <w:sz w:val="28"/>
                <w:szCs w:val="28"/>
              </w:rPr>
            </w:pPr>
            <w:r w:rsidRPr="001C19E5">
              <w:rPr>
                <w:rFonts w:ascii="Times New Roman" w:hAnsi="Times New Roman" w:cs="Times New Roman"/>
                <w:sz w:val="28"/>
                <w:szCs w:val="28"/>
              </w:rPr>
              <w:t>Ответственный исполнитель программы</w:t>
            </w:r>
          </w:p>
        </w:tc>
        <w:tc>
          <w:tcPr>
            <w:tcW w:w="6810" w:type="dxa"/>
            <w:vAlign w:val="center"/>
          </w:tcPr>
          <w:p w:rsidR="00D875B1" w:rsidRDefault="00D875B1" w:rsidP="00D875B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B0424B">
              <w:rPr>
                <w:rFonts w:ascii="Times New Roman" w:hAnsi="Times New Roman" w:cs="Times New Roman"/>
                <w:sz w:val="28"/>
                <w:szCs w:val="28"/>
              </w:rPr>
              <w:t>города Белозерск</w:t>
            </w:r>
          </w:p>
          <w:p w:rsidR="00D875B1" w:rsidRPr="001C19E5" w:rsidRDefault="00D875B1" w:rsidP="00D875B1">
            <w:pPr>
              <w:pStyle w:val="ConsPlusNormal"/>
              <w:jc w:val="center"/>
              <w:rPr>
                <w:rFonts w:ascii="Times New Roman" w:hAnsi="Times New Roman" w:cs="Times New Roman"/>
                <w:sz w:val="28"/>
                <w:szCs w:val="28"/>
              </w:rPr>
            </w:pPr>
          </w:p>
        </w:tc>
      </w:tr>
      <w:tr w:rsidR="00D875B1" w:rsidRPr="001C19E5" w:rsidTr="000E271F">
        <w:tc>
          <w:tcPr>
            <w:tcW w:w="3175" w:type="dxa"/>
            <w:vAlign w:val="center"/>
          </w:tcPr>
          <w:p w:rsidR="00D875B1" w:rsidRPr="001C19E5" w:rsidRDefault="00D875B1" w:rsidP="00D875B1">
            <w:pPr>
              <w:pStyle w:val="ConsPlusNormal"/>
              <w:jc w:val="center"/>
              <w:rPr>
                <w:rFonts w:ascii="Times New Roman" w:hAnsi="Times New Roman" w:cs="Times New Roman"/>
                <w:sz w:val="28"/>
                <w:szCs w:val="28"/>
              </w:rPr>
            </w:pPr>
            <w:r w:rsidRPr="001C19E5">
              <w:rPr>
                <w:rFonts w:ascii="Times New Roman" w:hAnsi="Times New Roman" w:cs="Times New Roman"/>
                <w:sz w:val="28"/>
                <w:szCs w:val="28"/>
              </w:rPr>
              <w:t>Соисполнители программы</w:t>
            </w:r>
          </w:p>
        </w:tc>
        <w:tc>
          <w:tcPr>
            <w:tcW w:w="6810" w:type="dxa"/>
            <w:vAlign w:val="center"/>
          </w:tcPr>
          <w:p w:rsidR="00D875B1" w:rsidRPr="002822CE" w:rsidRDefault="00B906E3" w:rsidP="002822CE">
            <w:pPr>
              <w:pStyle w:val="ConsPlusNormal"/>
              <w:jc w:val="center"/>
              <w:rPr>
                <w:rFonts w:ascii="Times New Roman" w:hAnsi="Times New Roman" w:cs="Times New Roman"/>
                <w:sz w:val="28"/>
                <w:szCs w:val="28"/>
              </w:rPr>
            </w:pPr>
            <w:r>
              <w:rPr>
                <w:rFonts w:ascii="Times New Roman" w:hAnsi="Times New Roman" w:cs="Times New Roman"/>
                <w:sz w:val="28"/>
                <w:szCs w:val="28"/>
              </w:rPr>
              <w:t>Отсутствуют</w:t>
            </w:r>
          </w:p>
        </w:tc>
      </w:tr>
      <w:tr w:rsidR="00D875B1" w:rsidRPr="001C19E5" w:rsidTr="000E271F">
        <w:tc>
          <w:tcPr>
            <w:tcW w:w="3175" w:type="dxa"/>
            <w:vAlign w:val="center"/>
          </w:tcPr>
          <w:p w:rsidR="00D875B1" w:rsidRPr="001C19E5" w:rsidRDefault="00D875B1" w:rsidP="00D875B1">
            <w:pPr>
              <w:pStyle w:val="ConsPlusNormal"/>
              <w:jc w:val="center"/>
              <w:rPr>
                <w:rFonts w:ascii="Times New Roman" w:hAnsi="Times New Roman" w:cs="Times New Roman"/>
                <w:sz w:val="28"/>
                <w:szCs w:val="28"/>
              </w:rPr>
            </w:pPr>
            <w:r w:rsidRPr="001C19E5">
              <w:rPr>
                <w:rFonts w:ascii="Times New Roman" w:hAnsi="Times New Roman" w:cs="Times New Roman"/>
                <w:sz w:val="28"/>
                <w:szCs w:val="28"/>
              </w:rPr>
              <w:t>Участники программы</w:t>
            </w:r>
          </w:p>
        </w:tc>
        <w:tc>
          <w:tcPr>
            <w:tcW w:w="6810" w:type="dxa"/>
            <w:vAlign w:val="center"/>
          </w:tcPr>
          <w:p w:rsidR="00D875B1" w:rsidRPr="002822CE" w:rsidRDefault="00E8110E" w:rsidP="002822C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Отсутствуют </w:t>
            </w:r>
          </w:p>
        </w:tc>
      </w:tr>
      <w:tr w:rsidR="00D875B1" w:rsidRPr="001C19E5" w:rsidTr="000E271F">
        <w:tc>
          <w:tcPr>
            <w:tcW w:w="3175" w:type="dxa"/>
            <w:vAlign w:val="center"/>
          </w:tcPr>
          <w:p w:rsidR="00D875B1" w:rsidRPr="001C19E5" w:rsidRDefault="00D875B1" w:rsidP="00D875B1">
            <w:pPr>
              <w:pStyle w:val="ConsPlusNormal"/>
              <w:jc w:val="center"/>
              <w:rPr>
                <w:rFonts w:ascii="Times New Roman" w:hAnsi="Times New Roman" w:cs="Times New Roman"/>
                <w:sz w:val="28"/>
                <w:szCs w:val="28"/>
              </w:rPr>
            </w:pPr>
            <w:r w:rsidRPr="001C19E5">
              <w:rPr>
                <w:rFonts w:ascii="Times New Roman" w:hAnsi="Times New Roman" w:cs="Times New Roman"/>
                <w:sz w:val="28"/>
                <w:szCs w:val="28"/>
              </w:rPr>
              <w:t>Подпрограммы программы</w:t>
            </w:r>
          </w:p>
        </w:tc>
        <w:tc>
          <w:tcPr>
            <w:tcW w:w="6810" w:type="dxa"/>
            <w:vAlign w:val="center"/>
          </w:tcPr>
          <w:p w:rsidR="00D875B1" w:rsidRPr="001C19E5" w:rsidRDefault="00E8110E" w:rsidP="002822CE">
            <w:pPr>
              <w:pStyle w:val="ConsPlusNormal"/>
              <w:jc w:val="center"/>
              <w:rPr>
                <w:rFonts w:ascii="Times New Roman" w:hAnsi="Times New Roman" w:cs="Times New Roman"/>
                <w:sz w:val="28"/>
                <w:szCs w:val="28"/>
              </w:rPr>
            </w:pPr>
            <w:r>
              <w:rPr>
                <w:rFonts w:ascii="Times New Roman" w:hAnsi="Times New Roman" w:cs="Times New Roman"/>
                <w:sz w:val="28"/>
                <w:szCs w:val="28"/>
              </w:rPr>
              <w:t>Отсутствуют</w:t>
            </w:r>
          </w:p>
        </w:tc>
      </w:tr>
      <w:tr w:rsidR="00D875B1" w:rsidRPr="001C19E5" w:rsidTr="000E271F">
        <w:tc>
          <w:tcPr>
            <w:tcW w:w="3175" w:type="dxa"/>
            <w:vAlign w:val="center"/>
          </w:tcPr>
          <w:p w:rsidR="00D875B1" w:rsidRPr="001C19E5" w:rsidRDefault="00D875B1" w:rsidP="00D875B1">
            <w:pPr>
              <w:pStyle w:val="ConsPlusNormal"/>
              <w:jc w:val="center"/>
              <w:rPr>
                <w:rFonts w:ascii="Times New Roman" w:hAnsi="Times New Roman" w:cs="Times New Roman"/>
                <w:sz w:val="28"/>
                <w:szCs w:val="28"/>
              </w:rPr>
            </w:pPr>
            <w:r w:rsidRPr="001C19E5">
              <w:rPr>
                <w:rFonts w:ascii="Times New Roman" w:hAnsi="Times New Roman" w:cs="Times New Roman"/>
                <w:sz w:val="28"/>
                <w:szCs w:val="28"/>
              </w:rPr>
              <w:t>Программно-целевые инструменты программы</w:t>
            </w:r>
          </w:p>
        </w:tc>
        <w:tc>
          <w:tcPr>
            <w:tcW w:w="6810" w:type="dxa"/>
            <w:vAlign w:val="center"/>
          </w:tcPr>
          <w:p w:rsidR="00D875B1" w:rsidRPr="001C19E5" w:rsidRDefault="00E8110E" w:rsidP="002822CE">
            <w:pPr>
              <w:pStyle w:val="ConsPlusNormal"/>
              <w:jc w:val="center"/>
              <w:rPr>
                <w:rFonts w:ascii="Times New Roman" w:hAnsi="Times New Roman" w:cs="Times New Roman"/>
                <w:sz w:val="28"/>
                <w:szCs w:val="28"/>
              </w:rPr>
            </w:pPr>
            <w:r>
              <w:rPr>
                <w:rFonts w:ascii="Times New Roman" w:hAnsi="Times New Roman" w:cs="Times New Roman"/>
                <w:sz w:val="28"/>
                <w:szCs w:val="28"/>
              </w:rPr>
              <w:t>Отсутствуют</w:t>
            </w:r>
          </w:p>
        </w:tc>
      </w:tr>
      <w:tr w:rsidR="00D875B1" w:rsidRPr="00591423" w:rsidTr="000E271F">
        <w:tc>
          <w:tcPr>
            <w:tcW w:w="3175" w:type="dxa"/>
            <w:vAlign w:val="center"/>
          </w:tcPr>
          <w:p w:rsidR="00D875B1" w:rsidRPr="00591423" w:rsidRDefault="00D875B1" w:rsidP="00D875B1">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Цели программы</w:t>
            </w:r>
          </w:p>
        </w:tc>
        <w:tc>
          <w:tcPr>
            <w:tcW w:w="6810" w:type="dxa"/>
            <w:vAlign w:val="center"/>
          </w:tcPr>
          <w:p w:rsidR="00D875B1" w:rsidRPr="00591423" w:rsidRDefault="00B906E3" w:rsidP="00B906E3">
            <w:pPr>
              <w:pStyle w:val="ConsPlusNormal"/>
              <w:jc w:val="center"/>
              <w:rPr>
                <w:rFonts w:ascii="Times New Roman" w:hAnsi="Times New Roman" w:cs="Times New Roman"/>
                <w:sz w:val="28"/>
                <w:szCs w:val="28"/>
              </w:rPr>
            </w:pPr>
            <w:r>
              <w:rPr>
                <w:rFonts w:ascii="Times New Roman" w:hAnsi="Times New Roman" w:cs="Times New Roman"/>
                <w:sz w:val="28"/>
                <w:szCs w:val="28"/>
              </w:rPr>
              <w:t>С</w:t>
            </w:r>
            <w:r w:rsidRPr="00B906E3">
              <w:rPr>
                <w:rFonts w:ascii="Times New Roman" w:hAnsi="Times New Roman" w:cs="Times New Roman"/>
                <w:sz w:val="28"/>
                <w:szCs w:val="28"/>
              </w:rPr>
              <w:t xml:space="preserve">оздание условий для развития жилищного строительства в </w:t>
            </w:r>
            <w:r>
              <w:rPr>
                <w:rFonts w:ascii="Times New Roman" w:hAnsi="Times New Roman" w:cs="Times New Roman"/>
                <w:sz w:val="28"/>
                <w:szCs w:val="28"/>
              </w:rPr>
              <w:t>МО «Город Белозерск»</w:t>
            </w:r>
          </w:p>
        </w:tc>
      </w:tr>
      <w:tr w:rsidR="00D875B1" w:rsidRPr="00591423" w:rsidTr="000E271F">
        <w:tc>
          <w:tcPr>
            <w:tcW w:w="3175" w:type="dxa"/>
            <w:vAlign w:val="center"/>
          </w:tcPr>
          <w:p w:rsidR="00D875B1" w:rsidRPr="00591423" w:rsidRDefault="00D875B1" w:rsidP="00D875B1">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Задачи программы</w:t>
            </w:r>
          </w:p>
        </w:tc>
        <w:tc>
          <w:tcPr>
            <w:tcW w:w="6810" w:type="dxa"/>
            <w:vAlign w:val="center"/>
          </w:tcPr>
          <w:p w:rsidR="00D875B1" w:rsidRPr="00591423" w:rsidRDefault="00E8110E" w:rsidP="00E8110E">
            <w:pPr>
              <w:pStyle w:val="ConsPlusNormal"/>
              <w:jc w:val="both"/>
              <w:rPr>
                <w:rFonts w:ascii="Times New Roman" w:hAnsi="Times New Roman" w:cs="Times New Roman"/>
                <w:sz w:val="28"/>
                <w:szCs w:val="28"/>
              </w:rPr>
            </w:pPr>
            <w:r>
              <w:rPr>
                <w:rFonts w:ascii="Times New Roman" w:hAnsi="Times New Roman" w:cs="Times New Roman"/>
                <w:sz w:val="28"/>
                <w:szCs w:val="28"/>
              </w:rPr>
              <w:t>Обеспечение комплексного развития территории МО «Город Белозерск» в целях жилищного строительства</w:t>
            </w:r>
          </w:p>
        </w:tc>
      </w:tr>
      <w:tr w:rsidR="00D875B1" w:rsidRPr="00591423" w:rsidTr="000E271F">
        <w:tc>
          <w:tcPr>
            <w:tcW w:w="3175" w:type="dxa"/>
            <w:vAlign w:val="center"/>
          </w:tcPr>
          <w:p w:rsidR="00D875B1" w:rsidRPr="00591423" w:rsidRDefault="00D875B1" w:rsidP="00D875B1">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Целевые индикаторы и показатели программы</w:t>
            </w:r>
          </w:p>
        </w:tc>
        <w:tc>
          <w:tcPr>
            <w:tcW w:w="6810" w:type="dxa"/>
            <w:vAlign w:val="center"/>
          </w:tcPr>
          <w:p w:rsidR="00384AC2" w:rsidRDefault="00E8110E" w:rsidP="00E8110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84AC2">
              <w:rPr>
                <w:rFonts w:ascii="Times New Roman" w:hAnsi="Times New Roman" w:cs="Times New Roman"/>
                <w:sz w:val="28"/>
                <w:szCs w:val="28"/>
              </w:rPr>
              <w:t xml:space="preserve">       </w:t>
            </w:r>
            <w:r w:rsidR="00296733">
              <w:rPr>
                <w:rFonts w:ascii="Times New Roman" w:hAnsi="Times New Roman" w:cs="Times New Roman"/>
                <w:sz w:val="28"/>
                <w:szCs w:val="28"/>
              </w:rPr>
              <w:t>1.</w:t>
            </w:r>
            <w:r w:rsidR="00384AC2">
              <w:rPr>
                <w:rFonts w:ascii="Times New Roman" w:hAnsi="Times New Roman" w:cs="Times New Roman"/>
                <w:sz w:val="28"/>
                <w:szCs w:val="28"/>
              </w:rPr>
              <w:t>Доля кадастровых кварталов МО «Город Белозерск», в отношении которых проведены комплексные кадастровые работы, проценты</w:t>
            </w:r>
          </w:p>
          <w:p w:rsidR="00384AC2" w:rsidRDefault="00384AC2" w:rsidP="00E8110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90645">
              <w:rPr>
                <w:rFonts w:ascii="Times New Roman" w:hAnsi="Times New Roman" w:cs="Times New Roman"/>
                <w:sz w:val="28"/>
                <w:szCs w:val="28"/>
              </w:rPr>
              <w:t>2</w:t>
            </w:r>
            <w:r w:rsidR="00296733">
              <w:rPr>
                <w:rFonts w:ascii="Times New Roman" w:hAnsi="Times New Roman" w:cs="Times New Roman"/>
                <w:sz w:val="28"/>
                <w:szCs w:val="28"/>
              </w:rPr>
              <w:t>.</w:t>
            </w:r>
            <w:r>
              <w:rPr>
                <w:rFonts w:ascii="Times New Roman" w:hAnsi="Times New Roman" w:cs="Times New Roman"/>
                <w:sz w:val="28"/>
                <w:szCs w:val="28"/>
              </w:rPr>
              <w:t>К</w:t>
            </w:r>
            <w:r w:rsidRPr="00384AC2">
              <w:rPr>
                <w:rFonts w:ascii="Times New Roman" w:hAnsi="Times New Roman" w:cs="Times New Roman"/>
                <w:sz w:val="28"/>
                <w:szCs w:val="28"/>
              </w:rPr>
              <w:t>оличество граждан, улучшивших жилищные условия с помощью мер государственной поддержки, человек</w:t>
            </w:r>
            <w:r>
              <w:rPr>
                <w:rFonts w:ascii="Times New Roman" w:hAnsi="Times New Roman" w:cs="Times New Roman"/>
                <w:sz w:val="28"/>
                <w:szCs w:val="28"/>
              </w:rPr>
              <w:t xml:space="preserve"> </w:t>
            </w:r>
          </w:p>
          <w:p w:rsidR="00D875B1" w:rsidRPr="00591423" w:rsidRDefault="005E3416" w:rsidP="005E341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90645">
              <w:rPr>
                <w:rFonts w:ascii="Times New Roman" w:hAnsi="Times New Roman" w:cs="Times New Roman"/>
                <w:sz w:val="28"/>
                <w:szCs w:val="28"/>
              </w:rPr>
              <w:t>3.</w:t>
            </w:r>
            <w:r>
              <w:rPr>
                <w:rFonts w:ascii="Times New Roman" w:hAnsi="Times New Roman" w:cs="Times New Roman"/>
                <w:sz w:val="28"/>
                <w:szCs w:val="28"/>
              </w:rPr>
              <w:t xml:space="preserve">Количество заключенных договоров о </w:t>
            </w:r>
            <w:r>
              <w:rPr>
                <w:rFonts w:ascii="Times New Roman" w:hAnsi="Times New Roman" w:cs="Times New Roman"/>
                <w:sz w:val="28"/>
                <w:szCs w:val="28"/>
              </w:rPr>
              <w:lastRenderedPageBreak/>
              <w:t>комплексном освоении территории в целях строительства жилья, единиц</w:t>
            </w:r>
          </w:p>
        </w:tc>
      </w:tr>
      <w:tr w:rsidR="00D875B1" w:rsidRPr="00591423" w:rsidTr="000E271F">
        <w:tc>
          <w:tcPr>
            <w:tcW w:w="3175" w:type="dxa"/>
            <w:vAlign w:val="center"/>
          </w:tcPr>
          <w:p w:rsidR="00D875B1" w:rsidRPr="00591423" w:rsidRDefault="005E37A7" w:rsidP="00D875B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С</w:t>
            </w:r>
            <w:r w:rsidR="00D875B1" w:rsidRPr="00591423">
              <w:rPr>
                <w:rFonts w:ascii="Times New Roman" w:hAnsi="Times New Roman" w:cs="Times New Roman"/>
                <w:sz w:val="28"/>
                <w:szCs w:val="28"/>
              </w:rPr>
              <w:t>роки реализации программы</w:t>
            </w:r>
          </w:p>
        </w:tc>
        <w:tc>
          <w:tcPr>
            <w:tcW w:w="6810" w:type="dxa"/>
            <w:vAlign w:val="center"/>
          </w:tcPr>
          <w:p w:rsidR="00D875B1" w:rsidRPr="00591423" w:rsidRDefault="00D875B1" w:rsidP="005E634C">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20</w:t>
            </w:r>
            <w:r w:rsidR="005E634C">
              <w:rPr>
                <w:rFonts w:ascii="Times New Roman" w:hAnsi="Times New Roman" w:cs="Times New Roman"/>
                <w:sz w:val="28"/>
                <w:szCs w:val="28"/>
              </w:rPr>
              <w:t>20</w:t>
            </w:r>
            <w:r w:rsidRPr="00591423">
              <w:rPr>
                <w:rFonts w:ascii="Times New Roman" w:hAnsi="Times New Roman" w:cs="Times New Roman"/>
                <w:sz w:val="28"/>
                <w:szCs w:val="28"/>
              </w:rPr>
              <w:t xml:space="preserve"> - 202</w:t>
            </w:r>
            <w:r w:rsidR="005E634C">
              <w:rPr>
                <w:rFonts w:ascii="Times New Roman" w:hAnsi="Times New Roman" w:cs="Times New Roman"/>
                <w:sz w:val="28"/>
                <w:szCs w:val="28"/>
              </w:rPr>
              <w:t>5</w:t>
            </w:r>
            <w:r w:rsidRPr="00591423">
              <w:rPr>
                <w:rFonts w:ascii="Times New Roman" w:hAnsi="Times New Roman" w:cs="Times New Roman"/>
                <w:sz w:val="28"/>
                <w:szCs w:val="28"/>
              </w:rPr>
              <w:t xml:space="preserve"> годы</w:t>
            </w:r>
          </w:p>
        </w:tc>
      </w:tr>
      <w:tr w:rsidR="00D875B1" w:rsidRPr="006A0E09" w:rsidTr="000E271F">
        <w:tc>
          <w:tcPr>
            <w:tcW w:w="3175" w:type="dxa"/>
            <w:tcBorders>
              <w:top w:val="single" w:sz="4" w:space="0" w:color="auto"/>
              <w:left w:val="single" w:sz="4" w:space="0" w:color="auto"/>
              <w:bottom w:val="single" w:sz="4" w:space="0" w:color="auto"/>
              <w:right w:val="single" w:sz="4" w:space="0" w:color="auto"/>
            </w:tcBorders>
            <w:vAlign w:val="center"/>
          </w:tcPr>
          <w:p w:rsidR="00D875B1" w:rsidRPr="006A0E09" w:rsidRDefault="00D875B1" w:rsidP="00394076">
            <w:pPr>
              <w:pStyle w:val="ConsPlusNormal"/>
              <w:jc w:val="center"/>
              <w:rPr>
                <w:rFonts w:ascii="Times New Roman" w:hAnsi="Times New Roman" w:cs="Times New Roman"/>
                <w:sz w:val="28"/>
                <w:szCs w:val="28"/>
              </w:rPr>
            </w:pPr>
            <w:r w:rsidRPr="006A0E09">
              <w:rPr>
                <w:rFonts w:ascii="Times New Roman" w:hAnsi="Times New Roman" w:cs="Times New Roman"/>
                <w:sz w:val="28"/>
                <w:szCs w:val="28"/>
              </w:rPr>
              <w:t>Объем бюджетных ассигнований программы</w:t>
            </w:r>
          </w:p>
        </w:tc>
        <w:tc>
          <w:tcPr>
            <w:tcW w:w="6810" w:type="dxa"/>
            <w:tcBorders>
              <w:top w:val="single" w:sz="4" w:space="0" w:color="auto"/>
              <w:left w:val="single" w:sz="4" w:space="0" w:color="auto"/>
              <w:bottom w:val="single" w:sz="4" w:space="0" w:color="auto"/>
              <w:right w:val="single" w:sz="4" w:space="0" w:color="auto"/>
            </w:tcBorders>
            <w:vAlign w:val="center"/>
          </w:tcPr>
          <w:p w:rsidR="00D875B1" w:rsidRPr="00B41828" w:rsidRDefault="00D875B1" w:rsidP="00394076">
            <w:pPr>
              <w:pStyle w:val="ConsPlusNormal"/>
              <w:jc w:val="center"/>
              <w:rPr>
                <w:rFonts w:ascii="Times New Roman" w:hAnsi="Times New Roman" w:cs="Times New Roman"/>
                <w:sz w:val="28"/>
                <w:szCs w:val="28"/>
              </w:rPr>
            </w:pPr>
            <w:r w:rsidRPr="00947C2E">
              <w:rPr>
                <w:rFonts w:ascii="Times New Roman" w:hAnsi="Times New Roman" w:cs="Times New Roman"/>
                <w:sz w:val="28"/>
                <w:szCs w:val="28"/>
              </w:rPr>
              <w:t>Общий объем средств на реализацию программы –</w:t>
            </w:r>
            <w:r w:rsidR="00BB2E3D">
              <w:rPr>
                <w:rFonts w:ascii="Times New Roman" w:hAnsi="Times New Roman" w:cs="Times New Roman"/>
                <w:sz w:val="28"/>
                <w:szCs w:val="28"/>
              </w:rPr>
              <w:t xml:space="preserve">          тыс</w:t>
            </w:r>
            <w:r w:rsidR="00BB2E3D" w:rsidRPr="00B41828">
              <w:rPr>
                <w:rFonts w:ascii="Times New Roman" w:hAnsi="Times New Roman" w:cs="Times New Roman"/>
                <w:sz w:val="28"/>
                <w:szCs w:val="28"/>
              </w:rPr>
              <w:t xml:space="preserve">. </w:t>
            </w:r>
            <w:r w:rsidRPr="00B41828">
              <w:rPr>
                <w:rFonts w:ascii="Times New Roman" w:hAnsi="Times New Roman" w:cs="Times New Roman"/>
                <w:sz w:val="28"/>
                <w:szCs w:val="28"/>
              </w:rPr>
              <w:t>рублей, в том числе:</w:t>
            </w:r>
          </w:p>
          <w:p w:rsidR="00D875B1" w:rsidRPr="00B41828" w:rsidRDefault="00D875B1" w:rsidP="00394076">
            <w:pPr>
              <w:pStyle w:val="ConsPlusNormal"/>
              <w:jc w:val="center"/>
              <w:rPr>
                <w:rFonts w:ascii="Times New Roman" w:hAnsi="Times New Roman" w:cs="Times New Roman"/>
                <w:sz w:val="28"/>
                <w:szCs w:val="28"/>
              </w:rPr>
            </w:pPr>
            <w:r w:rsidRPr="00B41828">
              <w:rPr>
                <w:rFonts w:ascii="Times New Roman" w:hAnsi="Times New Roman" w:cs="Times New Roman"/>
                <w:sz w:val="28"/>
                <w:szCs w:val="28"/>
              </w:rPr>
              <w:t>2020 год – 0,00 рублей;</w:t>
            </w:r>
          </w:p>
          <w:p w:rsidR="00D875B1" w:rsidRPr="00B41828" w:rsidRDefault="00D875B1" w:rsidP="00394076">
            <w:pPr>
              <w:pStyle w:val="ConsPlusNormal"/>
              <w:jc w:val="center"/>
              <w:rPr>
                <w:rFonts w:ascii="Times New Roman" w:hAnsi="Times New Roman" w:cs="Times New Roman"/>
                <w:sz w:val="28"/>
                <w:szCs w:val="28"/>
              </w:rPr>
            </w:pPr>
            <w:r w:rsidRPr="00B41828">
              <w:rPr>
                <w:rFonts w:ascii="Times New Roman" w:hAnsi="Times New Roman" w:cs="Times New Roman"/>
                <w:sz w:val="28"/>
                <w:szCs w:val="28"/>
              </w:rPr>
              <w:t>2021 год – 0,00 рублей;</w:t>
            </w:r>
          </w:p>
          <w:p w:rsidR="00D875B1" w:rsidRPr="00B41828" w:rsidRDefault="00D875B1" w:rsidP="00394076">
            <w:pPr>
              <w:pStyle w:val="ConsPlusNormal"/>
              <w:jc w:val="center"/>
              <w:rPr>
                <w:rFonts w:ascii="Times New Roman" w:hAnsi="Times New Roman" w:cs="Times New Roman"/>
                <w:sz w:val="28"/>
                <w:szCs w:val="28"/>
              </w:rPr>
            </w:pPr>
            <w:r w:rsidRPr="00B41828">
              <w:rPr>
                <w:rFonts w:ascii="Times New Roman" w:hAnsi="Times New Roman" w:cs="Times New Roman"/>
                <w:sz w:val="28"/>
                <w:szCs w:val="28"/>
              </w:rPr>
              <w:t>2022 год – 0,00 рублей</w:t>
            </w:r>
          </w:p>
          <w:p w:rsidR="00D875B1" w:rsidRPr="00B41828" w:rsidRDefault="00D875B1" w:rsidP="00394076">
            <w:pPr>
              <w:pStyle w:val="ConsPlusNormal"/>
              <w:jc w:val="center"/>
              <w:rPr>
                <w:rFonts w:ascii="Times New Roman" w:hAnsi="Times New Roman" w:cs="Times New Roman"/>
                <w:sz w:val="28"/>
                <w:szCs w:val="28"/>
              </w:rPr>
            </w:pPr>
            <w:r w:rsidRPr="00B41828">
              <w:rPr>
                <w:rFonts w:ascii="Times New Roman" w:hAnsi="Times New Roman" w:cs="Times New Roman"/>
                <w:sz w:val="28"/>
                <w:szCs w:val="28"/>
              </w:rPr>
              <w:t>из них:</w:t>
            </w:r>
          </w:p>
          <w:p w:rsidR="00384AC2" w:rsidRDefault="00D875B1" w:rsidP="00394076">
            <w:pPr>
              <w:pStyle w:val="ConsPlusNormal"/>
              <w:jc w:val="center"/>
              <w:rPr>
                <w:rFonts w:ascii="Times New Roman" w:hAnsi="Times New Roman" w:cs="Times New Roman"/>
                <w:sz w:val="28"/>
                <w:szCs w:val="28"/>
              </w:rPr>
            </w:pPr>
            <w:r w:rsidRPr="00B41828">
              <w:rPr>
                <w:rFonts w:ascii="Times New Roman" w:hAnsi="Times New Roman" w:cs="Times New Roman"/>
                <w:sz w:val="28"/>
                <w:szCs w:val="28"/>
              </w:rPr>
              <w:t>средства федерального бюджета –</w:t>
            </w:r>
            <w:r w:rsidR="00384AC2">
              <w:rPr>
                <w:rFonts w:ascii="Times New Roman" w:hAnsi="Times New Roman" w:cs="Times New Roman"/>
                <w:sz w:val="28"/>
                <w:szCs w:val="28"/>
              </w:rPr>
              <w:t xml:space="preserve"> 0,00</w:t>
            </w:r>
            <w:r w:rsidRPr="00B41828">
              <w:rPr>
                <w:rFonts w:ascii="Times New Roman" w:hAnsi="Times New Roman" w:cs="Times New Roman"/>
                <w:sz w:val="28"/>
                <w:szCs w:val="28"/>
              </w:rPr>
              <w:t xml:space="preserve">тыс. рублей, </w:t>
            </w:r>
          </w:p>
          <w:p w:rsidR="00D875B1" w:rsidRPr="00B41828" w:rsidRDefault="00D875B1" w:rsidP="00394076">
            <w:pPr>
              <w:pStyle w:val="ConsPlusNormal"/>
              <w:jc w:val="center"/>
              <w:rPr>
                <w:rFonts w:ascii="Times New Roman" w:hAnsi="Times New Roman" w:cs="Times New Roman"/>
                <w:sz w:val="28"/>
                <w:szCs w:val="28"/>
              </w:rPr>
            </w:pPr>
            <w:r w:rsidRPr="00B41828">
              <w:rPr>
                <w:rFonts w:ascii="Times New Roman" w:hAnsi="Times New Roman" w:cs="Times New Roman"/>
                <w:sz w:val="28"/>
                <w:szCs w:val="28"/>
              </w:rPr>
              <w:t>в том числе:</w:t>
            </w:r>
          </w:p>
          <w:p w:rsidR="00D875B1" w:rsidRPr="00B41828" w:rsidRDefault="00D875B1" w:rsidP="00394076">
            <w:pPr>
              <w:pStyle w:val="ConsPlusNormal"/>
              <w:jc w:val="center"/>
              <w:rPr>
                <w:rFonts w:ascii="Times New Roman" w:hAnsi="Times New Roman" w:cs="Times New Roman"/>
                <w:sz w:val="28"/>
                <w:szCs w:val="28"/>
              </w:rPr>
            </w:pPr>
            <w:r w:rsidRPr="00B41828">
              <w:rPr>
                <w:rFonts w:ascii="Times New Roman" w:hAnsi="Times New Roman" w:cs="Times New Roman"/>
                <w:sz w:val="28"/>
                <w:szCs w:val="28"/>
              </w:rPr>
              <w:t>2020 год – 0,0</w:t>
            </w:r>
            <w:r w:rsidR="00384AC2">
              <w:rPr>
                <w:rFonts w:ascii="Times New Roman" w:hAnsi="Times New Roman" w:cs="Times New Roman"/>
                <w:sz w:val="28"/>
                <w:szCs w:val="28"/>
              </w:rPr>
              <w:t>0</w:t>
            </w:r>
            <w:r w:rsidRPr="00B41828">
              <w:rPr>
                <w:rFonts w:ascii="Times New Roman" w:hAnsi="Times New Roman" w:cs="Times New Roman"/>
                <w:sz w:val="28"/>
                <w:szCs w:val="28"/>
              </w:rPr>
              <w:t xml:space="preserve"> рублей;</w:t>
            </w:r>
          </w:p>
          <w:p w:rsidR="00D875B1" w:rsidRPr="00B41828" w:rsidRDefault="00D875B1" w:rsidP="00394076">
            <w:pPr>
              <w:pStyle w:val="ConsPlusNormal"/>
              <w:jc w:val="center"/>
              <w:rPr>
                <w:rFonts w:ascii="Times New Roman" w:hAnsi="Times New Roman" w:cs="Times New Roman"/>
                <w:sz w:val="28"/>
                <w:szCs w:val="28"/>
              </w:rPr>
            </w:pPr>
            <w:r w:rsidRPr="00B41828">
              <w:rPr>
                <w:rFonts w:ascii="Times New Roman" w:hAnsi="Times New Roman" w:cs="Times New Roman"/>
                <w:sz w:val="28"/>
                <w:szCs w:val="28"/>
              </w:rPr>
              <w:t>2021 год – 0,0</w:t>
            </w:r>
            <w:r w:rsidR="00384AC2">
              <w:rPr>
                <w:rFonts w:ascii="Times New Roman" w:hAnsi="Times New Roman" w:cs="Times New Roman"/>
                <w:sz w:val="28"/>
                <w:szCs w:val="28"/>
              </w:rPr>
              <w:t>0</w:t>
            </w:r>
            <w:r w:rsidRPr="00B41828">
              <w:rPr>
                <w:rFonts w:ascii="Times New Roman" w:hAnsi="Times New Roman" w:cs="Times New Roman"/>
                <w:sz w:val="28"/>
                <w:szCs w:val="28"/>
              </w:rPr>
              <w:t xml:space="preserve"> рублей;</w:t>
            </w:r>
          </w:p>
          <w:p w:rsidR="00D875B1" w:rsidRPr="00B41828" w:rsidRDefault="00D875B1" w:rsidP="00394076">
            <w:pPr>
              <w:pStyle w:val="ConsPlusNormal"/>
              <w:jc w:val="center"/>
              <w:rPr>
                <w:rFonts w:ascii="Times New Roman" w:hAnsi="Times New Roman" w:cs="Times New Roman"/>
                <w:sz w:val="28"/>
                <w:szCs w:val="28"/>
              </w:rPr>
            </w:pPr>
            <w:r w:rsidRPr="00B41828">
              <w:rPr>
                <w:rFonts w:ascii="Times New Roman" w:hAnsi="Times New Roman" w:cs="Times New Roman"/>
                <w:sz w:val="28"/>
                <w:szCs w:val="28"/>
              </w:rPr>
              <w:t>2022 год – 0,00 рублей</w:t>
            </w:r>
          </w:p>
          <w:p w:rsidR="00384AC2" w:rsidRDefault="00D875B1" w:rsidP="00394076">
            <w:pPr>
              <w:pStyle w:val="ConsPlusNormal"/>
              <w:jc w:val="center"/>
              <w:rPr>
                <w:rFonts w:ascii="Times New Roman" w:hAnsi="Times New Roman" w:cs="Times New Roman"/>
                <w:sz w:val="28"/>
                <w:szCs w:val="28"/>
              </w:rPr>
            </w:pPr>
            <w:r w:rsidRPr="00B41828">
              <w:rPr>
                <w:rFonts w:ascii="Times New Roman" w:hAnsi="Times New Roman" w:cs="Times New Roman"/>
                <w:sz w:val="28"/>
                <w:szCs w:val="28"/>
              </w:rPr>
              <w:t xml:space="preserve">средства областного бюджета – </w:t>
            </w:r>
            <w:r w:rsidR="00384AC2">
              <w:rPr>
                <w:rFonts w:ascii="Times New Roman" w:hAnsi="Times New Roman" w:cs="Times New Roman"/>
                <w:sz w:val="28"/>
                <w:szCs w:val="28"/>
              </w:rPr>
              <w:t xml:space="preserve">0,00 </w:t>
            </w:r>
            <w:r w:rsidRPr="00B41828">
              <w:rPr>
                <w:rFonts w:ascii="Times New Roman" w:hAnsi="Times New Roman" w:cs="Times New Roman"/>
                <w:sz w:val="28"/>
                <w:szCs w:val="28"/>
              </w:rPr>
              <w:t xml:space="preserve">рублей, </w:t>
            </w:r>
          </w:p>
          <w:p w:rsidR="00D875B1" w:rsidRPr="00B41828" w:rsidRDefault="00D875B1" w:rsidP="00394076">
            <w:pPr>
              <w:pStyle w:val="ConsPlusNormal"/>
              <w:jc w:val="center"/>
              <w:rPr>
                <w:rFonts w:ascii="Times New Roman" w:hAnsi="Times New Roman" w:cs="Times New Roman"/>
                <w:sz w:val="28"/>
                <w:szCs w:val="28"/>
              </w:rPr>
            </w:pPr>
            <w:r w:rsidRPr="00B41828">
              <w:rPr>
                <w:rFonts w:ascii="Times New Roman" w:hAnsi="Times New Roman" w:cs="Times New Roman"/>
                <w:sz w:val="28"/>
                <w:szCs w:val="28"/>
              </w:rPr>
              <w:t>в том числе:</w:t>
            </w:r>
          </w:p>
          <w:p w:rsidR="00D875B1" w:rsidRPr="00B41828" w:rsidRDefault="00D875B1" w:rsidP="00394076">
            <w:pPr>
              <w:pStyle w:val="ConsPlusNormal"/>
              <w:jc w:val="center"/>
              <w:rPr>
                <w:rFonts w:ascii="Times New Roman" w:hAnsi="Times New Roman" w:cs="Times New Roman"/>
                <w:sz w:val="28"/>
                <w:szCs w:val="28"/>
              </w:rPr>
            </w:pPr>
            <w:r w:rsidRPr="00B41828">
              <w:rPr>
                <w:rFonts w:ascii="Times New Roman" w:hAnsi="Times New Roman" w:cs="Times New Roman"/>
                <w:sz w:val="28"/>
                <w:szCs w:val="28"/>
              </w:rPr>
              <w:t>2020 год – 0,00 рублей;</w:t>
            </w:r>
          </w:p>
          <w:p w:rsidR="00D875B1" w:rsidRPr="00B41828" w:rsidRDefault="00D875B1" w:rsidP="00394076">
            <w:pPr>
              <w:pStyle w:val="ConsPlusNormal"/>
              <w:jc w:val="center"/>
              <w:rPr>
                <w:rFonts w:ascii="Times New Roman" w:hAnsi="Times New Roman" w:cs="Times New Roman"/>
                <w:sz w:val="28"/>
                <w:szCs w:val="28"/>
              </w:rPr>
            </w:pPr>
            <w:r w:rsidRPr="00B41828">
              <w:rPr>
                <w:rFonts w:ascii="Times New Roman" w:hAnsi="Times New Roman" w:cs="Times New Roman"/>
                <w:sz w:val="28"/>
                <w:szCs w:val="28"/>
              </w:rPr>
              <w:t>2021 год – 0,00 рублей;</w:t>
            </w:r>
          </w:p>
          <w:p w:rsidR="00D875B1" w:rsidRPr="00B41828" w:rsidRDefault="00D875B1" w:rsidP="00394076">
            <w:pPr>
              <w:pStyle w:val="ConsPlusNormal"/>
              <w:jc w:val="center"/>
              <w:rPr>
                <w:rFonts w:ascii="Times New Roman" w:hAnsi="Times New Roman" w:cs="Times New Roman"/>
                <w:sz w:val="28"/>
                <w:szCs w:val="28"/>
              </w:rPr>
            </w:pPr>
            <w:r w:rsidRPr="00B41828">
              <w:rPr>
                <w:rFonts w:ascii="Times New Roman" w:hAnsi="Times New Roman" w:cs="Times New Roman"/>
                <w:sz w:val="28"/>
                <w:szCs w:val="28"/>
              </w:rPr>
              <w:t>2022 год – 0,00 рублей</w:t>
            </w:r>
          </w:p>
          <w:p w:rsidR="00384AC2" w:rsidRDefault="00D875B1" w:rsidP="00394076">
            <w:pPr>
              <w:pStyle w:val="ConsPlusNormal"/>
              <w:jc w:val="center"/>
              <w:rPr>
                <w:rFonts w:ascii="Times New Roman" w:hAnsi="Times New Roman" w:cs="Times New Roman"/>
                <w:sz w:val="28"/>
                <w:szCs w:val="28"/>
              </w:rPr>
            </w:pPr>
            <w:r w:rsidRPr="00B41828">
              <w:rPr>
                <w:rFonts w:ascii="Times New Roman" w:hAnsi="Times New Roman" w:cs="Times New Roman"/>
                <w:sz w:val="28"/>
                <w:szCs w:val="28"/>
              </w:rPr>
              <w:t xml:space="preserve">средства </w:t>
            </w:r>
            <w:r w:rsidR="005E37A7" w:rsidRPr="00B41828">
              <w:rPr>
                <w:rFonts w:ascii="Times New Roman" w:hAnsi="Times New Roman" w:cs="Times New Roman"/>
                <w:sz w:val="28"/>
                <w:szCs w:val="28"/>
              </w:rPr>
              <w:t>районного бюджета</w:t>
            </w:r>
            <w:r w:rsidR="00384AC2">
              <w:rPr>
                <w:rFonts w:ascii="Times New Roman" w:hAnsi="Times New Roman" w:cs="Times New Roman"/>
                <w:sz w:val="28"/>
                <w:szCs w:val="28"/>
              </w:rPr>
              <w:t xml:space="preserve"> </w:t>
            </w:r>
            <w:r w:rsidRPr="00B41828">
              <w:rPr>
                <w:rFonts w:ascii="Times New Roman" w:hAnsi="Times New Roman" w:cs="Times New Roman"/>
                <w:sz w:val="28"/>
                <w:szCs w:val="28"/>
              </w:rPr>
              <w:t>–</w:t>
            </w:r>
            <w:r w:rsidR="00384AC2">
              <w:rPr>
                <w:rFonts w:ascii="Times New Roman" w:hAnsi="Times New Roman" w:cs="Times New Roman"/>
                <w:sz w:val="28"/>
                <w:szCs w:val="28"/>
              </w:rPr>
              <w:t xml:space="preserve"> 0,00 </w:t>
            </w:r>
            <w:r w:rsidRPr="00B41828">
              <w:rPr>
                <w:rFonts w:ascii="Times New Roman" w:hAnsi="Times New Roman" w:cs="Times New Roman"/>
                <w:sz w:val="28"/>
                <w:szCs w:val="28"/>
              </w:rPr>
              <w:t xml:space="preserve">рублей, </w:t>
            </w:r>
          </w:p>
          <w:p w:rsidR="00D875B1" w:rsidRPr="00B41828" w:rsidRDefault="00D875B1" w:rsidP="00394076">
            <w:pPr>
              <w:pStyle w:val="ConsPlusNormal"/>
              <w:jc w:val="center"/>
              <w:rPr>
                <w:rFonts w:ascii="Times New Roman" w:hAnsi="Times New Roman" w:cs="Times New Roman"/>
                <w:sz w:val="28"/>
                <w:szCs w:val="28"/>
              </w:rPr>
            </w:pPr>
            <w:r w:rsidRPr="00B41828">
              <w:rPr>
                <w:rFonts w:ascii="Times New Roman" w:hAnsi="Times New Roman" w:cs="Times New Roman"/>
                <w:sz w:val="28"/>
                <w:szCs w:val="28"/>
              </w:rPr>
              <w:t>в том числе:</w:t>
            </w:r>
          </w:p>
          <w:p w:rsidR="00D875B1" w:rsidRPr="00B41828" w:rsidRDefault="00D875B1" w:rsidP="00394076">
            <w:pPr>
              <w:pStyle w:val="ConsPlusNormal"/>
              <w:jc w:val="center"/>
              <w:rPr>
                <w:rFonts w:ascii="Times New Roman" w:hAnsi="Times New Roman" w:cs="Times New Roman"/>
                <w:sz w:val="28"/>
                <w:szCs w:val="28"/>
              </w:rPr>
            </w:pPr>
            <w:r w:rsidRPr="00B41828">
              <w:rPr>
                <w:rFonts w:ascii="Times New Roman" w:hAnsi="Times New Roman" w:cs="Times New Roman"/>
                <w:sz w:val="28"/>
                <w:szCs w:val="28"/>
              </w:rPr>
              <w:t>2020 год – 0,00 рублей;</w:t>
            </w:r>
          </w:p>
          <w:p w:rsidR="00D875B1" w:rsidRPr="00B41828" w:rsidRDefault="00D875B1" w:rsidP="00394076">
            <w:pPr>
              <w:pStyle w:val="ConsPlusNormal"/>
              <w:jc w:val="center"/>
              <w:rPr>
                <w:rFonts w:ascii="Times New Roman" w:hAnsi="Times New Roman" w:cs="Times New Roman"/>
                <w:sz w:val="28"/>
                <w:szCs w:val="28"/>
              </w:rPr>
            </w:pPr>
            <w:r w:rsidRPr="00B41828">
              <w:rPr>
                <w:rFonts w:ascii="Times New Roman" w:hAnsi="Times New Roman" w:cs="Times New Roman"/>
                <w:sz w:val="28"/>
                <w:szCs w:val="28"/>
              </w:rPr>
              <w:t>2021 год – 0,00 рублей;</w:t>
            </w:r>
          </w:p>
          <w:p w:rsidR="00D875B1" w:rsidRPr="00B41828" w:rsidRDefault="00D875B1" w:rsidP="00394076">
            <w:pPr>
              <w:pStyle w:val="ConsPlusNormal"/>
              <w:jc w:val="center"/>
              <w:rPr>
                <w:rFonts w:ascii="Times New Roman" w:hAnsi="Times New Roman" w:cs="Times New Roman"/>
                <w:sz w:val="28"/>
                <w:szCs w:val="28"/>
              </w:rPr>
            </w:pPr>
            <w:r w:rsidRPr="00B41828">
              <w:rPr>
                <w:rFonts w:ascii="Times New Roman" w:hAnsi="Times New Roman" w:cs="Times New Roman"/>
                <w:sz w:val="28"/>
                <w:szCs w:val="28"/>
              </w:rPr>
              <w:t>2022 год – 0,00 рублей;</w:t>
            </w:r>
          </w:p>
          <w:p w:rsidR="00384AC2" w:rsidRDefault="00FA01BE" w:rsidP="00FA01BE">
            <w:pPr>
              <w:pStyle w:val="ConsPlusNormal"/>
              <w:jc w:val="center"/>
              <w:rPr>
                <w:rFonts w:ascii="Times New Roman" w:hAnsi="Times New Roman" w:cs="Times New Roman"/>
                <w:sz w:val="28"/>
                <w:szCs w:val="28"/>
              </w:rPr>
            </w:pPr>
            <w:r w:rsidRPr="00B41828">
              <w:rPr>
                <w:rFonts w:ascii="Times New Roman" w:hAnsi="Times New Roman" w:cs="Times New Roman"/>
                <w:sz w:val="28"/>
                <w:szCs w:val="28"/>
              </w:rPr>
              <w:t>средства городского бюджета  –</w:t>
            </w:r>
            <w:r w:rsidR="00384AC2">
              <w:rPr>
                <w:rFonts w:ascii="Times New Roman" w:hAnsi="Times New Roman" w:cs="Times New Roman"/>
                <w:sz w:val="28"/>
                <w:szCs w:val="28"/>
              </w:rPr>
              <w:t xml:space="preserve"> 0,00 </w:t>
            </w:r>
            <w:r w:rsidRPr="00B41828">
              <w:rPr>
                <w:rFonts w:ascii="Times New Roman" w:hAnsi="Times New Roman" w:cs="Times New Roman"/>
                <w:sz w:val="28"/>
                <w:szCs w:val="28"/>
              </w:rPr>
              <w:t xml:space="preserve">рублей, </w:t>
            </w:r>
          </w:p>
          <w:p w:rsidR="00FA01BE" w:rsidRPr="00B41828" w:rsidRDefault="00FA01BE" w:rsidP="00FA01BE">
            <w:pPr>
              <w:pStyle w:val="ConsPlusNormal"/>
              <w:jc w:val="center"/>
              <w:rPr>
                <w:rFonts w:ascii="Times New Roman" w:hAnsi="Times New Roman" w:cs="Times New Roman"/>
                <w:sz w:val="28"/>
                <w:szCs w:val="28"/>
              </w:rPr>
            </w:pPr>
            <w:r w:rsidRPr="00B41828">
              <w:rPr>
                <w:rFonts w:ascii="Times New Roman" w:hAnsi="Times New Roman" w:cs="Times New Roman"/>
                <w:sz w:val="28"/>
                <w:szCs w:val="28"/>
              </w:rPr>
              <w:t>в том числе:</w:t>
            </w:r>
          </w:p>
          <w:p w:rsidR="00FA01BE" w:rsidRPr="00B41828" w:rsidRDefault="00FA01BE" w:rsidP="00FA01BE">
            <w:pPr>
              <w:pStyle w:val="ConsPlusNormal"/>
              <w:jc w:val="center"/>
              <w:rPr>
                <w:rFonts w:ascii="Times New Roman" w:hAnsi="Times New Roman" w:cs="Times New Roman"/>
                <w:sz w:val="28"/>
                <w:szCs w:val="28"/>
              </w:rPr>
            </w:pPr>
            <w:r w:rsidRPr="00B41828">
              <w:rPr>
                <w:rFonts w:ascii="Times New Roman" w:hAnsi="Times New Roman" w:cs="Times New Roman"/>
                <w:sz w:val="28"/>
                <w:szCs w:val="28"/>
              </w:rPr>
              <w:t>2020 год – 0,00 рублей;</w:t>
            </w:r>
          </w:p>
          <w:p w:rsidR="00FA01BE" w:rsidRPr="00B41828" w:rsidRDefault="00FA01BE" w:rsidP="00FA01BE">
            <w:pPr>
              <w:pStyle w:val="ConsPlusNormal"/>
              <w:jc w:val="center"/>
              <w:rPr>
                <w:rFonts w:ascii="Times New Roman" w:hAnsi="Times New Roman" w:cs="Times New Roman"/>
                <w:sz w:val="28"/>
                <w:szCs w:val="28"/>
              </w:rPr>
            </w:pPr>
            <w:r w:rsidRPr="00B41828">
              <w:rPr>
                <w:rFonts w:ascii="Times New Roman" w:hAnsi="Times New Roman" w:cs="Times New Roman"/>
                <w:sz w:val="28"/>
                <w:szCs w:val="28"/>
              </w:rPr>
              <w:t>2021 год – 0,00 рублей;</w:t>
            </w:r>
          </w:p>
          <w:p w:rsidR="00FA01BE" w:rsidRPr="00B41828" w:rsidRDefault="00FA01BE" w:rsidP="00FA01BE">
            <w:pPr>
              <w:pStyle w:val="ConsPlusNormal"/>
              <w:jc w:val="center"/>
              <w:rPr>
                <w:rFonts w:ascii="Times New Roman" w:hAnsi="Times New Roman" w:cs="Times New Roman"/>
                <w:sz w:val="28"/>
                <w:szCs w:val="28"/>
              </w:rPr>
            </w:pPr>
            <w:r w:rsidRPr="00B41828">
              <w:rPr>
                <w:rFonts w:ascii="Times New Roman" w:hAnsi="Times New Roman" w:cs="Times New Roman"/>
                <w:sz w:val="28"/>
                <w:szCs w:val="28"/>
              </w:rPr>
              <w:t>2022 год – 0,00 рублей</w:t>
            </w:r>
            <w:r w:rsidR="00B41828">
              <w:rPr>
                <w:rFonts w:ascii="Times New Roman" w:hAnsi="Times New Roman" w:cs="Times New Roman"/>
                <w:sz w:val="28"/>
                <w:szCs w:val="28"/>
              </w:rPr>
              <w:t>.</w:t>
            </w:r>
          </w:p>
          <w:p w:rsidR="00D875B1" w:rsidRPr="00B41828" w:rsidRDefault="00D875B1" w:rsidP="00394076">
            <w:pPr>
              <w:pStyle w:val="ConsPlusNormal"/>
              <w:jc w:val="center"/>
              <w:rPr>
                <w:rFonts w:ascii="Times New Roman" w:hAnsi="Times New Roman" w:cs="Times New Roman"/>
                <w:sz w:val="28"/>
                <w:szCs w:val="28"/>
              </w:rPr>
            </w:pPr>
          </w:p>
          <w:p w:rsidR="00D875B1" w:rsidRPr="00394076" w:rsidRDefault="00D875B1" w:rsidP="00394076">
            <w:pPr>
              <w:pStyle w:val="ConsPlusNormal"/>
              <w:jc w:val="center"/>
              <w:rPr>
                <w:rFonts w:ascii="Times New Roman" w:hAnsi="Times New Roman" w:cs="Times New Roman"/>
                <w:sz w:val="28"/>
                <w:szCs w:val="28"/>
              </w:rPr>
            </w:pPr>
            <w:r w:rsidRPr="007C4472">
              <w:rPr>
                <w:rFonts w:ascii="Times New Roman" w:hAnsi="Times New Roman" w:cs="Times New Roman"/>
                <w:sz w:val="28"/>
                <w:szCs w:val="28"/>
              </w:rPr>
              <w:t>Программа разработана при условии ежегодной корректировки финансирования мероприятий в соответствии с утвержденными бюджетами</w:t>
            </w:r>
          </w:p>
        </w:tc>
      </w:tr>
      <w:tr w:rsidR="00D875B1" w:rsidRPr="00591423" w:rsidTr="000E271F">
        <w:tc>
          <w:tcPr>
            <w:tcW w:w="3175" w:type="dxa"/>
            <w:vAlign w:val="center"/>
          </w:tcPr>
          <w:p w:rsidR="00D875B1" w:rsidRPr="00591423" w:rsidRDefault="00D875B1" w:rsidP="00D875B1">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Ожидаемые результаты реализации программы</w:t>
            </w:r>
          </w:p>
        </w:tc>
        <w:tc>
          <w:tcPr>
            <w:tcW w:w="6810" w:type="dxa"/>
            <w:vAlign w:val="center"/>
          </w:tcPr>
          <w:p w:rsidR="00095B36" w:rsidRDefault="00095B36" w:rsidP="005C665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w:t>
            </w:r>
            <w:r w:rsidR="00890645">
              <w:rPr>
                <w:rFonts w:ascii="Times New Roman" w:hAnsi="Times New Roman" w:cs="Times New Roman"/>
                <w:sz w:val="28"/>
                <w:szCs w:val="28"/>
              </w:rPr>
              <w:t xml:space="preserve">Увеличение доли кадастровых кварталов, в отношении которых проведены комплексные кадастровые работы до </w:t>
            </w:r>
            <w:r w:rsidR="00BB7A7D">
              <w:rPr>
                <w:rFonts w:ascii="Times New Roman" w:hAnsi="Times New Roman" w:cs="Times New Roman"/>
                <w:sz w:val="28"/>
                <w:szCs w:val="28"/>
              </w:rPr>
              <w:t>10</w:t>
            </w:r>
            <w:r w:rsidR="00890645">
              <w:rPr>
                <w:rFonts w:ascii="Times New Roman" w:hAnsi="Times New Roman" w:cs="Times New Roman"/>
                <w:sz w:val="28"/>
                <w:szCs w:val="28"/>
              </w:rPr>
              <w:t>%</w:t>
            </w:r>
          </w:p>
          <w:p w:rsidR="00890645" w:rsidRDefault="00890645" w:rsidP="005C665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Увеличение доли граждан, </w:t>
            </w:r>
            <w:r w:rsidRPr="00890645">
              <w:rPr>
                <w:rFonts w:ascii="Times New Roman" w:hAnsi="Times New Roman" w:cs="Times New Roman"/>
                <w:sz w:val="28"/>
                <w:szCs w:val="28"/>
              </w:rPr>
              <w:t>улучшивших жилищные условия с помощью мер государственной поддержки</w:t>
            </w:r>
            <w:r>
              <w:rPr>
                <w:rFonts w:ascii="Times New Roman" w:hAnsi="Times New Roman" w:cs="Times New Roman"/>
                <w:sz w:val="28"/>
                <w:szCs w:val="28"/>
              </w:rPr>
              <w:t xml:space="preserve"> до </w:t>
            </w:r>
            <w:r w:rsidR="007930E0">
              <w:rPr>
                <w:rFonts w:ascii="Times New Roman" w:hAnsi="Times New Roman" w:cs="Times New Roman"/>
                <w:sz w:val="28"/>
                <w:szCs w:val="28"/>
              </w:rPr>
              <w:t>512 человек</w:t>
            </w:r>
          </w:p>
          <w:p w:rsidR="00D875B1" w:rsidRPr="00591423" w:rsidRDefault="00095B36" w:rsidP="005C6655">
            <w:pPr>
              <w:pStyle w:val="ConsPlusNormal"/>
              <w:jc w:val="both"/>
              <w:rPr>
                <w:rFonts w:ascii="Times New Roman" w:hAnsi="Times New Roman" w:cs="Times New Roman"/>
                <w:sz w:val="28"/>
                <w:szCs w:val="28"/>
              </w:rPr>
            </w:pPr>
            <w:r>
              <w:rPr>
                <w:rFonts w:ascii="Times New Roman" w:hAnsi="Times New Roman" w:cs="Times New Roman"/>
                <w:sz w:val="28"/>
                <w:szCs w:val="28"/>
              </w:rPr>
              <w:t>2. Заключение договоров о комплексном освоении территории в целях строительства стандартного жилья</w:t>
            </w:r>
            <w:r w:rsidR="00890645">
              <w:rPr>
                <w:rFonts w:ascii="Times New Roman" w:hAnsi="Times New Roman" w:cs="Times New Roman"/>
                <w:sz w:val="28"/>
                <w:szCs w:val="28"/>
              </w:rPr>
              <w:t xml:space="preserve"> </w:t>
            </w:r>
            <w:r w:rsidR="00890645">
              <w:rPr>
                <w:rFonts w:ascii="Times New Roman" w:hAnsi="Times New Roman" w:cs="Times New Roman"/>
                <w:sz w:val="28"/>
                <w:szCs w:val="28"/>
              </w:rPr>
              <w:lastRenderedPageBreak/>
              <w:t>в количестве 5</w:t>
            </w:r>
            <w:r>
              <w:rPr>
                <w:rFonts w:ascii="Times New Roman" w:hAnsi="Times New Roman" w:cs="Times New Roman"/>
                <w:sz w:val="28"/>
                <w:szCs w:val="28"/>
              </w:rPr>
              <w:t>.</w:t>
            </w:r>
          </w:p>
        </w:tc>
      </w:tr>
    </w:tbl>
    <w:p w:rsidR="00BD7B7D" w:rsidRDefault="00BD7B7D" w:rsidP="00BD7B7D">
      <w:pPr>
        <w:rPr>
          <w:rFonts w:ascii="Times New Roman" w:hAnsi="Times New Roman" w:cs="Times New Roman"/>
          <w:sz w:val="28"/>
          <w:szCs w:val="28"/>
        </w:rPr>
      </w:pPr>
    </w:p>
    <w:p w:rsidR="00F20F0D" w:rsidRPr="00591423" w:rsidRDefault="00F20F0D" w:rsidP="00F20F0D">
      <w:pPr>
        <w:spacing w:after="0" w:line="240" w:lineRule="auto"/>
        <w:jc w:val="center"/>
        <w:rPr>
          <w:rFonts w:ascii="Times New Roman" w:hAnsi="Times New Roman" w:cs="Times New Roman"/>
          <w:b/>
          <w:bCs/>
          <w:sz w:val="28"/>
          <w:szCs w:val="28"/>
        </w:rPr>
      </w:pPr>
      <w:r w:rsidRPr="00591423">
        <w:rPr>
          <w:rFonts w:ascii="Times New Roman" w:hAnsi="Times New Roman" w:cs="Times New Roman"/>
          <w:b/>
          <w:sz w:val="28"/>
          <w:szCs w:val="28"/>
        </w:rPr>
        <w:t>1.</w:t>
      </w:r>
      <w:r w:rsidR="002822CE" w:rsidRPr="00591423">
        <w:rPr>
          <w:rFonts w:ascii="Times New Roman" w:hAnsi="Times New Roman" w:cs="Times New Roman"/>
          <w:b/>
          <w:sz w:val="28"/>
          <w:szCs w:val="28"/>
        </w:rPr>
        <w:tab/>
      </w:r>
      <w:r w:rsidRPr="00591423">
        <w:rPr>
          <w:rFonts w:ascii="Times New Roman" w:hAnsi="Times New Roman" w:cs="Times New Roman"/>
          <w:b/>
          <w:sz w:val="28"/>
          <w:szCs w:val="28"/>
        </w:rPr>
        <w:t xml:space="preserve">Общая характеристика сферы реализации муниципальной программы </w:t>
      </w:r>
      <w:r w:rsidRPr="00591423">
        <w:rPr>
          <w:rFonts w:ascii="Times New Roman" w:hAnsi="Times New Roman" w:cs="Times New Roman"/>
          <w:b/>
          <w:bCs/>
          <w:sz w:val="28"/>
          <w:szCs w:val="28"/>
        </w:rPr>
        <w:t>«</w:t>
      </w:r>
      <w:r w:rsidR="005C6655" w:rsidRPr="005C6655">
        <w:rPr>
          <w:rFonts w:ascii="Times New Roman" w:hAnsi="Times New Roman" w:cs="Times New Roman"/>
          <w:b/>
          <w:bCs/>
          <w:sz w:val="28"/>
          <w:szCs w:val="28"/>
        </w:rPr>
        <w:t>«Комплексное освоение территорий в целях развития жилищного строительства в МО «Город Белозерск» на 2020-2025 годы»</w:t>
      </w:r>
      <w:r w:rsidR="00D875B1">
        <w:rPr>
          <w:rFonts w:ascii="Times New Roman" w:hAnsi="Times New Roman" w:cs="Times New Roman"/>
          <w:b/>
          <w:bCs/>
          <w:sz w:val="28"/>
          <w:szCs w:val="28"/>
        </w:rPr>
        <w:t>», включая описание текущего состояния основных проблем в указанной сфере и перспективы ее развития</w:t>
      </w:r>
    </w:p>
    <w:p w:rsidR="00BD7B7D" w:rsidRPr="00591423" w:rsidRDefault="00BD7B7D" w:rsidP="002822CE">
      <w:pPr>
        <w:pStyle w:val="a3"/>
        <w:rPr>
          <w:rFonts w:ascii="Times New Roman" w:hAnsi="Times New Roman" w:cs="Times New Roman"/>
          <w:sz w:val="28"/>
          <w:szCs w:val="28"/>
        </w:rPr>
      </w:pPr>
    </w:p>
    <w:p w:rsidR="005C6655" w:rsidRPr="005C6655" w:rsidRDefault="005C6655" w:rsidP="005C6655">
      <w:pPr>
        <w:ind w:firstLine="709"/>
        <w:contextualSpacing/>
        <w:jc w:val="both"/>
        <w:rPr>
          <w:rFonts w:ascii="Times New Roman" w:hAnsi="Times New Roman" w:cs="Times New Roman"/>
          <w:sz w:val="28"/>
          <w:szCs w:val="28"/>
        </w:rPr>
      </w:pPr>
      <w:r w:rsidRPr="005C6655">
        <w:rPr>
          <w:rFonts w:ascii="Times New Roman" w:hAnsi="Times New Roman" w:cs="Times New Roman"/>
          <w:sz w:val="28"/>
          <w:szCs w:val="28"/>
        </w:rPr>
        <w:t xml:space="preserve">Повышение качества жизни населения и, как одно из условий такого повышения, возможность улучшения жилищных условий и среды проживания граждан является наиболее важным приоритетом государственной политики в Российской Федерации и </w:t>
      </w:r>
      <w:r>
        <w:rPr>
          <w:rFonts w:ascii="Times New Roman" w:hAnsi="Times New Roman" w:cs="Times New Roman"/>
          <w:sz w:val="28"/>
          <w:szCs w:val="28"/>
        </w:rPr>
        <w:t>Вологодской области</w:t>
      </w:r>
      <w:r w:rsidRPr="005C6655">
        <w:rPr>
          <w:rFonts w:ascii="Times New Roman" w:hAnsi="Times New Roman" w:cs="Times New Roman"/>
          <w:sz w:val="28"/>
          <w:szCs w:val="28"/>
        </w:rPr>
        <w:t xml:space="preserve">. Анализ рыночной конъюнктуры, среднесрочной экономической перспективы, долгосрочных стратегий развития страны позволяет определить ключевые направления государственной политики и институциональных преобразований в области жилищного строительства. Это создание всеобъемлющих условий для формирования предложения жилья </w:t>
      </w:r>
      <w:proofErr w:type="gramStart"/>
      <w:r w:rsidRPr="005C6655">
        <w:rPr>
          <w:rFonts w:ascii="Times New Roman" w:hAnsi="Times New Roman" w:cs="Times New Roman"/>
          <w:sz w:val="28"/>
          <w:szCs w:val="28"/>
        </w:rPr>
        <w:t>эконом-класса</w:t>
      </w:r>
      <w:proofErr w:type="gramEnd"/>
      <w:r w:rsidRPr="005C6655">
        <w:rPr>
          <w:rFonts w:ascii="Times New Roman" w:hAnsi="Times New Roman" w:cs="Times New Roman"/>
          <w:sz w:val="28"/>
          <w:szCs w:val="28"/>
        </w:rPr>
        <w:t xml:space="preserve">, соответствующего требованиям экономичности и </w:t>
      </w:r>
      <w:proofErr w:type="spellStart"/>
      <w:r w:rsidRPr="005C6655">
        <w:rPr>
          <w:rFonts w:ascii="Times New Roman" w:hAnsi="Times New Roman" w:cs="Times New Roman"/>
          <w:sz w:val="28"/>
          <w:szCs w:val="28"/>
        </w:rPr>
        <w:t>энергоэффективности</w:t>
      </w:r>
      <w:proofErr w:type="spellEnd"/>
      <w:r w:rsidRPr="005C6655">
        <w:rPr>
          <w:rFonts w:ascii="Times New Roman" w:hAnsi="Times New Roman" w:cs="Times New Roman"/>
          <w:sz w:val="28"/>
          <w:szCs w:val="28"/>
        </w:rPr>
        <w:t xml:space="preserve">, с учетом увеличения доли малоэтажного и индивидуального жилья. Это и обусловило основную цель программы – создание условий для развития жилищного строительства в </w:t>
      </w:r>
      <w:r>
        <w:rPr>
          <w:rFonts w:ascii="Times New Roman" w:hAnsi="Times New Roman" w:cs="Times New Roman"/>
          <w:sz w:val="28"/>
          <w:szCs w:val="28"/>
        </w:rPr>
        <w:t>МО «Город Белозерск»</w:t>
      </w:r>
      <w:r w:rsidRPr="005C6655">
        <w:rPr>
          <w:rFonts w:ascii="Times New Roman" w:hAnsi="Times New Roman" w:cs="Times New Roman"/>
          <w:sz w:val="28"/>
          <w:szCs w:val="28"/>
        </w:rPr>
        <w:t>.</w:t>
      </w:r>
    </w:p>
    <w:p w:rsidR="00890645" w:rsidRDefault="005C6655" w:rsidP="002B7194">
      <w:pPr>
        <w:ind w:firstLine="709"/>
        <w:contextualSpacing/>
        <w:jc w:val="both"/>
        <w:rPr>
          <w:rFonts w:ascii="Times New Roman" w:hAnsi="Times New Roman" w:cs="Times New Roman"/>
          <w:sz w:val="28"/>
          <w:szCs w:val="28"/>
        </w:rPr>
      </w:pPr>
      <w:proofErr w:type="gramStart"/>
      <w:r w:rsidRPr="005C6655">
        <w:rPr>
          <w:rFonts w:ascii="Times New Roman" w:hAnsi="Times New Roman" w:cs="Times New Roman"/>
          <w:sz w:val="28"/>
          <w:szCs w:val="28"/>
        </w:rPr>
        <w:t xml:space="preserve">Муниципальная программа </w:t>
      </w:r>
      <w:r>
        <w:rPr>
          <w:rFonts w:ascii="Times New Roman" w:hAnsi="Times New Roman" w:cs="Times New Roman"/>
          <w:sz w:val="28"/>
          <w:szCs w:val="28"/>
        </w:rPr>
        <w:t>«</w:t>
      </w:r>
      <w:r w:rsidRPr="005C6655">
        <w:rPr>
          <w:rFonts w:ascii="Times New Roman" w:hAnsi="Times New Roman" w:cs="Times New Roman"/>
          <w:sz w:val="28"/>
          <w:szCs w:val="28"/>
        </w:rPr>
        <w:t xml:space="preserve">Комплексное освоение территорий в целях развития жилищного строительства в </w:t>
      </w:r>
      <w:r>
        <w:rPr>
          <w:rFonts w:ascii="Times New Roman" w:hAnsi="Times New Roman" w:cs="Times New Roman"/>
          <w:sz w:val="28"/>
          <w:szCs w:val="28"/>
        </w:rPr>
        <w:t>МО «Город Белозерск»</w:t>
      </w:r>
      <w:r w:rsidRPr="005C6655">
        <w:rPr>
          <w:rFonts w:ascii="Times New Roman" w:hAnsi="Times New Roman" w:cs="Times New Roman"/>
          <w:sz w:val="28"/>
          <w:szCs w:val="28"/>
        </w:rPr>
        <w:t xml:space="preserve"> на 2</w:t>
      </w:r>
      <w:r>
        <w:rPr>
          <w:rFonts w:ascii="Times New Roman" w:hAnsi="Times New Roman" w:cs="Times New Roman"/>
          <w:sz w:val="28"/>
          <w:szCs w:val="28"/>
        </w:rPr>
        <w:t>020-2025 годы»</w:t>
      </w:r>
      <w:r w:rsidRPr="005C6655">
        <w:rPr>
          <w:rFonts w:ascii="Times New Roman" w:hAnsi="Times New Roman" w:cs="Times New Roman"/>
          <w:sz w:val="28"/>
          <w:szCs w:val="28"/>
        </w:rPr>
        <w:t xml:space="preserve"> (далее - Программа) разработана в рамках реализации </w:t>
      </w:r>
      <w:r w:rsidR="005B325A" w:rsidRPr="005B325A">
        <w:rPr>
          <w:rFonts w:ascii="Times New Roman" w:hAnsi="Times New Roman" w:cs="Times New Roman"/>
          <w:sz w:val="28"/>
          <w:szCs w:val="28"/>
        </w:rPr>
        <w:t>государственной программ</w:t>
      </w:r>
      <w:r w:rsidR="006D7EC8">
        <w:rPr>
          <w:rFonts w:ascii="Times New Roman" w:hAnsi="Times New Roman" w:cs="Times New Roman"/>
          <w:sz w:val="28"/>
          <w:szCs w:val="28"/>
        </w:rPr>
        <w:t>ы</w:t>
      </w:r>
      <w:r w:rsidR="005B325A" w:rsidRPr="005B325A">
        <w:rPr>
          <w:rFonts w:ascii="Times New Roman" w:hAnsi="Times New Roman" w:cs="Times New Roman"/>
          <w:sz w:val="28"/>
          <w:szCs w:val="28"/>
        </w:rPr>
        <w:t xml:space="preserve"> Вологодской области «Обеспечение населения Вологодской области доступным жильем и формирование комфортной среды проживания на 2014 - 2020 годы»</w:t>
      </w:r>
      <w:r w:rsidR="00890645">
        <w:rPr>
          <w:rFonts w:ascii="Times New Roman" w:hAnsi="Times New Roman" w:cs="Times New Roman"/>
          <w:sz w:val="28"/>
          <w:szCs w:val="28"/>
        </w:rPr>
        <w:t xml:space="preserve">, </w:t>
      </w:r>
      <w:r w:rsidR="006D7EC8">
        <w:rPr>
          <w:rFonts w:ascii="Times New Roman" w:hAnsi="Times New Roman" w:cs="Times New Roman"/>
          <w:sz w:val="28"/>
          <w:szCs w:val="28"/>
        </w:rPr>
        <w:t xml:space="preserve"> утвержденной постановлением Правительства Вологодской области от 28.10.2013 № 1105</w:t>
      </w:r>
      <w:r w:rsidR="005B325A" w:rsidRPr="005B325A">
        <w:rPr>
          <w:rFonts w:ascii="Times New Roman" w:hAnsi="Times New Roman" w:cs="Times New Roman"/>
          <w:sz w:val="28"/>
          <w:szCs w:val="28"/>
        </w:rPr>
        <w:t xml:space="preserve">,  </w:t>
      </w:r>
      <w:r w:rsidR="00890645" w:rsidRPr="00890645">
        <w:rPr>
          <w:rFonts w:ascii="Times New Roman" w:hAnsi="Times New Roman" w:cs="Times New Roman"/>
          <w:sz w:val="28"/>
          <w:szCs w:val="28"/>
        </w:rPr>
        <w:t>государственн</w:t>
      </w:r>
      <w:r w:rsidR="00890645">
        <w:rPr>
          <w:rFonts w:ascii="Times New Roman" w:hAnsi="Times New Roman" w:cs="Times New Roman"/>
          <w:sz w:val="28"/>
          <w:szCs w:val="28"/>
        </w:rPr>
        <w:t>ой</w:t>
      </w:r>
      <w:r w:rsidR="00890645" w:rsidRPr="00890645">
        <w:rPr>
          <w:rFonts w:ascii="Times New Roman" w:hAnsi="Times New Roman" w:cs="Times New Roman"/>
          <w:sz w:val="28"/>
          <w:szCs w:val="28"/>
        </w:rPr>
        <w:t xml:space="preserve"> программ</w:t>
      </w:r>
      <w:r w:rsidR="00890645">
        <w:rPr>
          <w:rFonts w:ascii="Times New Roman" w:hAnsi="Times New Roman" w:cs="Times New Roman"/>
          <w:sz w:val="28"/>
          <w:szCs w:val="28"/>
        </w:rPr>
        <w:t>ы</w:t>
      </w:r>
      <w:r w:rsidR="00890645" w:rsidRPr="00890645">
        <w:rPr>
          <w:rFonts w:ascii="Times New Roman" w:hAnsi="Times New Roman" w:cs="Times New Roman"/>
          <w:sz w:val="28"/>
          <w:szCs w:val="28"/>
        </w:rPr>
        <w:t xml:space="preserve"> Вологодской области </w:t>
      </w:r>
      <w:r w:rsidR="00890645">
        <w:rPr>
          <w:rFonts w:ascii="Times New Roman" w:hAnsi="Times New Roman" w:cs="Times New Roman"/>
          <w:sz w:val="28"/>
          <w:szCs w:val="28"/>
        </w:rPr>
        <w:t>«</w:t>
      </w:r>
      <w:r w:rsidR="00890645" w:rsidRPr="00890645">
        <w:rPr>
          <w:rFonts w:ascii="Times New Roman" w:hAnsi="Times New Roman" w:cs="Times New Roman"/>
          <w:sz w:val="28"/>
          <w:szCs w:val="28"/>
        </w:rPr>
        <w:t>Обеспечение населения Вологодской области доступным жильем</w:t>
      </w:r>
      <w:proofErr w:type="gramEnd"/>
      <w:r w:rsidR="00890645" w:rsidRPr="00890645">
        <w:rPr>
          <w:rFonts w:ascii="Times New Roman" w:hAnsi="Times New Roman" w:cs="Times New Roman"/>
          <w:sz w:val="28"/>
          <w:szCs w:val="28"/>
        </w:rPr>
        <w:t xml:space="preserve"> и создание благоприятных условий проживания на 2021 - 2025 годы</w:t>
      </w:r>
      <w:r w:rsidR="00890645">
        <w:rPr>
          <w:rFonts w:ascii="Times New Roman" w:hAnsi="Times New Roman" w:cs="Times New Roman"/>
          <w:sz w:val="28"/>
          <w:szCs w:val="28"/>
        </w:rPr>
        <w:t xml:space="preserve">», утвержденной постановлением </w:t>
      </w:r>
      <w:r w:rsidR="00890645" w:rsidRPr="00890645">
        <w:rPr>
          <w:rFonts w:ascii="Times New Roman" w:hAnsi="Times New Roman" w:cs="Times New Roman"/>
          <w:sz w:val="28"/>
          <w:szCs w:val="28"/>
        </w:rPr>
        <w:t xml:space="preserve">Правительства Вологодской области от 15 апреля 2019 г. </w:t>
      </w:r>
      <w:r w:rsidR="00890645">
        <w:rPr>
          <w:rFonts w:ascii="Times New Roman" w:hAnsi="Times New Roman" w:cs="Times New Roman"/>
          <w:sz w:val="28"/>
          <w:szCs w:val="28"/>
        </w:rPr>
        <w:t>№</w:t>
      </w:r>
      <w:r w:rsidR="00890645" w:rsidRPr="00890645">
        <w:rPr>
          <w:rFonts w:ascii="Times New Roman" w:hAnsi="Times New Roman" w:cs="Times New Roman"/>
          <w:sz w:val="28"/>
          <w:szCs w:val="28"/>
        </w:rPr>
        <w:t xml:space="preserve"> 377</w:t>
      </w:r>
      <w:r w:rsidR="00890645">
        <w:rPr>
          <w:rFonts w:ascii="Times New Roman" w:hAnsi="Times New Roman" w:cs="Times New Roman"/>
          <w:sz w:val="28"/>
          <w:szCs w:val="28"/>
        </w:rPr>
        <w:t>,</w:t>
      </w:r>
      <w:r w:rsidR="00890645" w:rsidRPr="00890645">
        <w:rPr>
          <w:rFonts w:ascii="Times New Roman" w:hAnsi="Times New Roman" w:cs="Times New Roman"/>
          <w:sz w:val="28"/>
          <w:szCs w:val="28"/>
        </w:rPr>
        <w:t xml:space="preserve"> </w:t>
      </w:r>
      <w:r w:rsidR="005B325A" w:rsidRPr="005B325A">
        <w:rPr>
          <w:rFonts w:ascii="Times New Roman" w:hAnsi="Times New Roman" w:cs="Times New Roman"/>
          <w:sz w:val="28"/>
          <w:szCs w:val="28"/>
        </w:rPr>
        <w:t>в целях развития жилищного строительства на территории МО «Город Белозерск»</w:t>
      </w:r>
      <w:r w:rsidRPr="005C6655">
        <w:rPr>
          <w:rFonts w:ascii="Times New Roman" w:hAnsi="Times New Roman" w:cs="Times New Roman"/>
          <w:sz w:val="28"/>
          <w:szCs w:val="28"/>
        </w:rPr>
        <w:t>.</w:t>
      </w:r>
      <w:r w:rsidR="006D7EC8">
        <w:rPr>
          <w:rFonts w:ascii="Times New Roman" w:hAnsi="Times New Roman" w:cs="Times New Roman"/>
          <w:sz w:val="28"/>
          <w:szCs w:val="28"/>
        </w:rPr>
        <w:t xml:space="preserve"> </w:t>
      </w:r>
    </w:p>
    <w:p w:rsidR="002B7194" w:rsidRPr="00AF1FFC" w:rsidRDefault="005C6655" w:rsidP="002B7194">
      <w:pPr>
        <w:ind w:firstLine="709"/>
        <w:contextualSpacing/>
        <w:jc w:val="both"/>
        <w:rPr>
          <w:rFonts w:ascii="Times New Roman" w:hAnsi="Times New Roman" w:cs="Times New Roman"/>
          <w:color w:val="FF0000"/>
          <w:sz w:val="28"/>
          <w:szCs w:val="28"/>
        </w:rPr>
      </w:pPr>
      <w:proofErr w:type="gramStart"/>
      <w:r w:rsidRPr="005C6655">
        <w:rPr>
          <w:rFonts w:ascii="Times New Roman" w:hAnsi="Times New Roman" w:cs="Times New Roman"/>
          <w:sz w:val="28"/>
          <w:szCs w:val="28"/>
        </w:rPr>
        <w:t xml:space="preserve">Программа </w:t>
      </w:r>
      <w:r w:rsidR="002B7194">
        <w:rPr>
          <w:rFonts w:ascii="Times New Roman" w:hAnsi="Times New Roman" w:cs="Times New Roman"/>
          <w:sz w:val="28"/>
          <w:szCs w:val="28"/>
        </w:rPr>
        <w:t xml:space="preserve">плотно соприкасается с </w:t>
      </w:r>
      <w:r w:rsidR="002B7194" w:rsidRPr="002B7194">
        <w:rPr>
          <w:rFonts w:ascii="Times New Roman" w:hAnsi="Times New Roman" w:cs="Times New Roman"/>
          <w:sz w:val="28"/>
          <w:szCs w:val="28"/>
        </w:rPr>
        <w:t>программ</w:t>
      </w:r>
      <w:r w:rsidR="002B7194">
        <w:rPr>
          <w:rFonts w:ascii="Times New Roman" w:hAnsi="Times New Roman" w:cs="Times New Roman"/>
          <w:sz w:val="28"/>
          <w:szCs w:val="28"/>
        </w:rPr>
        <w:t>ой</w:t>
      </w:r>
      <w:r w:rsidR="002B7194" w:rsidRPr="002B7194">
        <w:rPr>
          <w:rFonts w:ascii="Times New Roman" w:hAnsi="Times New Roman" w:cs="Times New Roman"/>
          <w:sz w:val="28"/>
          <w:szCs w:val="28"/>
        </w:rPr>
        <w:t xml:space="preserve"> «Комплексное развитие систем коммунальной инфраструктуры в сфере водоснабжения  и водоотведения муниципального образования «Город Белозерск» Белозерского муниципального района Вологодской области на 2019-2022г.г.»</w:t>
      </w:r>
      <w:r w:rsidR="002B7194">
        <w:rPr>
          <w:rFonts w:ascii="Times New Roman" w:hAnsi="Times New Roman" w:cs="Times New Roman"/>
          <w:sz w:val="28"/>
          <w:szCs w:val="28"/>
        </w:rPr>
        <w:t xml:space="preserve">, утвержденной решением Совета города Белозерск от 24.12.2018 </w:t>
      </w:r>
      <w:r w:rsidR="002B7194">
        <w:rPr>
          <w:rFonts w:ascii="Times New Roman" w:hAnsi="Times New Roman" w:cs="Times New Roman"/>
          <w:sz w:val="28"/>
          <w:szCs w:val="28"/>
        </w:rPr>
        <w:lastRenderedPageBreak/>
        <w:t xml:space="preserve">№64, </w:t>
      </w:r>
      <w:r w:rsidR="002B7194" w:rsidRPr="002B7194">
        <w:rPr>
          <w:rFonts w:ascii="Times New Roman" w:hAnsi="Times New Roman" w:cs="Times New Roman"/>
          <w:sz w:val="28"/>
          <w:szCs w:val="28"/>
        </w:rPr>
        <w:t>муниципальной программ</w:t>
      </w:r>
      <w:r w:rsidR="002B7194">
        <w:rPr>
          <w:rFonts w:ascii="Times New Roman" w:hAnsi="Times New Roman" w:cs="Times New Roman"/>
          <w:sz w:val="28"/>
          <w:szCs w:val="28"/>
        </w:rPr>
        <w:t>ой</w:t>
      </w:r>
      <w:r w:rsidR="002B7194" w:rsidRPr="002B7194">
        <w:rPr>
          <w:rFonts w:ascii="Times New Roman" w:hAnsi="Times New Roman" w:cs="Times New Roman"/>
          <w:sz w:val="28"/>
          <w:szCs w:val="28"/>
        </w:rPr>
        <w:t xml:space="preserve"> «Формирование современнойгородской среды на территориимуниципального образования «Город Белозерск»</w:t>
      </w:r>
      <w:r w:rsidR="002B7194">
        <w:rPr>
          <w:rFonts w:ascii="Times New Roman" w:hAnsi="Times New Roman" w:cs="Times New Roman"/>
          <w:sz w:val="28"/>
          <w:szCs w:val="28"/>
        </w:rPr>
        <w:t>, утвержденной постановлением администрации города Белозерск от 29.11.2017 №530</w:t>
      </w:r>
      <w:r w:rsidR="00FA01BE">
        <w:rPr>
          <w:rFonts w:ascii="Times New Roman" w:hAnsi="Times New Roman" w:cs="Times New Roman"/>
          <w:sz w:val="28"/>
          <w:szCs w:val="28"/>
        </w:rPr>
        <w:t xml:space="preserve">, </w:t>
      </w:r>
      <w:r w:rsidR="00FA01BE" w:rsidRPr="001111CE">
        <w:rPr>
          <w:rFonts w:ascii="Times New Roman" w:hAnsi="Times New Roman" w:cs="Times New Roman"/>
          <w:sz w:val="28"/>
          <w:szCs w:val="28"/>
        </w:rPr>
        <w:t>муниципальной программой  «Комплексное развитие  системы  транспортной  инфраструктуры</w:t>
      </w:r>
      <w:proofErr w:type="gramEnd"/>
      <w:r w:rsidR="00FA01BE" w:rsidRPr="001111CE">
        <w:rPr>
          <w:rFonts w:ascii="Times New Roman" w:hAnsi="Times New Roman" w:cs="Times New Roman"/>
          <w:sz w:val="28"/>
          <w:szCs w:val="28"/>
        </w:rPr>
        <w:t xml:space="preserve"> МО  «Город  Белозерск» Белозерского муниципального района</w:t>
      </w:r>
      <w:r w:rsidR="00AF1FFC" w:rsidRPr="001111CE">
        <w:rPr>
          <w:rFonts w:ascii="Times New Roman" w:hAnsi="Times New Roman" w:cs="Times New Roman"/>
          <w:sz w:val="28"/>
          <w:szCs w:val="28"/>
        </w:rPr>
        <w:t>, утвержденной  постановлением  администрации города Белозерск  от 14.12.2018  № 411</w:t>
      </w:r>
      <w:r w:rsidR="003C157E">
        <w:rPr>
          <w:rFonts w:ascii="Times New Roman" w:hAnsi="Times New Roman" w:cs="Times New Roman"/>
          <w:sz w:val="28"/>
          <w:szCs w:val="28"/>
        </w:rPr>
        <w:t>, муниципальной адресной программой по переселению граждан из аварийного жилищного фонда, расположенного на территории муниципального образования «Белозерский муниципальный район» на 2019-2025 годы, утвержденной постановлением администрации Белозерского муниципального района от 11.07.2019 №352</w:t>
      </w:r>
      <w:r w:rsidR="00AF1FFC" w:rsidRPr="001111CE">
        <w:rPr>
          <w:rFonts w:ascii="Times New Roman" w:hAnsi="Times New Roman" w:cs="Times New Roman"/>
          <w:sz w:val="28"/>
          <w:szCs w:val="28"/>
        </w:rPr>
        <w:t>.</w:t>
      </w:r>
    </w:p>
    <w:p w:rsidR="005C6655" w:rsidRPr="005C6655" w:rsidRDefault="005C6655" w:rsidP="002B7194">
      <w:pPr>
        <w:ind w:firstLine="708"/>
        <w:contextualSpacing/>
        <w:jc w:val="both"/>
        <w:rPr>
          <w:rFonts w:ascii="Times New Roman" w:hAnsi="Times New Roman" w:cs="Times New Roman"/>
          <w:sz w:val="28"/>
          <w:szCs w:val="28"/>
        </w:rPr>
      </w:pPr>
      <w:r w:rsidRPr="005C6655">
        <w:rPr>
          <w:rFonts w:ascii="Times New Roman" w:hAnsi="Times New Roman" w:cs="Times New Roman"/>
          <w:sz w:val="28"/>
          <w:szCs w:val="28"/>
        </w:rPr>
        <w:t xml:space="preserve">Программа позволит обеспечить комплексный подход к формированию нового сегмента строительства жилья </w:t>
      </w:r>
      <w:proofErr w:type="gramStart"/>
      <w:r w:rsidRPr="005C6655">
        <w:rPr>
          <w:rFonts w:ascii="Times New Roman" w:hAnsi="Times New Roman" w:cs="Times New Roman"/>
          <w:sz w:val="28"/>
          <w:szCs w:val="28"/>
        </w:rPr>
        <w:t>эконом-класса</w:t>
      </w:r>
      <w:proofErr w:type="gramEnd"/>
      <w:r w:rsidRPr="005C6655">
        <w:rPr>
          <w:rFonts w:ascii="Times New Roman" w:hAnsi="Times New Roman" w:cs="Times New Roman"/>
          <w:sz w:val="28"/>
          <w:szCs w:val="28"/>
        </w:rPr>
        <w:t xml:space="preserve">. Программа нацелена на опережающее развитие инженерной инфраструктуры для обеспечения увеличения темпов жилищного строительства, в том числе жилья </w:t>
      </w:r>
      <w:proofErr w:type="gramStart"/>
      <w:r w:rsidRPr="005C6655">
        <w:rPr>
          <w:rFonts w:ascii="Times New Roman" w:hAnsi="Times New Roman" w:cs="Times New Roman"/>
          <w:sz w:val="28"/>
          <w:szCs w:val="28"/>
        </w:rPr>
        <w:t>эконом-класса</w:t>
      </w:r>
      <w:proofErr w:type="gramEnd"/>
      <w:r w:rsidRPr="005C6655">
        <w:rPr>
          <w:rFonts w:ascii="Times New Roman" w:hAnsi="Times New Roman" w:cs="Times New Roman"/>
          <w:sz w:val="28"/>
          <w:szCs w:val="28"/>
        </w:rPr>
        <w:t xml:space="preserve">, и удовлетворения спроса населения на жилье. </w:t>
      </w:r>
    </w:p>
    <w:p w:rsidR="005C6655" w:rsidRPr="005C6655" w:rsidRDefault="005C6655" w:rsidP="002B7194">
      <w:pPr>
        <w:ind w:firstLine="708"/>
        <w:contextualSpacing/>
        <w:jc w:val="both"/>
        <w:rPr>
          <w:rFonts w:ascii="Times New Roman" w:hAnsi="Times New Roman" w:cs="Times New Roman"/>
          <w:sz w:val="28"/>
          <w:szCs w:val="28"/>
        </w:rPr>
      </w:pPr>
      <w:r w:rsidRPr="005C6655">
        <w:rPr>
          <w:rFonts w:ascii="Times New Roman" w:hAnsi="Times New Roman" w:cs="Times New Roman"/>
          <w:sz w:val="28"/>
          <w:szCs w:val="28"/>
        </w:rPr>
        <w:t xml:space="preserve">Наличие системных проблем в вопросах комплексного освоения территорий с целью развития жилищного строительства требует программно-целевых действий для их решения. Поставленные задачи не могут быть решены в течение одного финансового года и требуют значительных бюджетных расходов, они носят комплексный характер, а их программно-целевое решение позволит не только увеличить объемы жилищного строительства, но и окажет общее положительное влияние на социальное благополучие населения </w:t>
      </w:r>
      <w:r w:rsidR="002B7194">
        <w:rPr>
          <w:rFonts w:ascii="Times New Roman" w:hAnsi="Times New Roman" w:cs="Times New Roman"/>
          <w:sz w:val="28"/>
          <w:szCs w:val="28"/>
        </w:rPr>
        <w:t>МО «Город Белозерск»</w:t>
      </w:r>
      <w:r w:rsidRPr="005C6655">
        <w:rPr>
          <w:rFonts w:ascii="Times New Roman" w:hAnsi="Times New Roman" w:cs="Times New Roman"/>
          <w:sz w:val="28"/>
          <w:szCs w:val="28"/>
        </w:rPr>
        <w:t>.</w:t>
      </w:r>
    </w:p>
    <w:p w:rsidR="005C6655" w:rsidRPr="005C6655" w:rsidRDefault="005C6655" w:rsidP="002B7194">
      <w:pPr>
        <w:ind w:firstLine="708"/>
        <w:contextualSpacing/>
        <w:jc w:val="both"/>
        <w:rPr>
          <w:rFonts w:ascii="Times New Roman" w:hAnsi="Times New Roman" w:cs="Times New Roman"/>
          <w:sz w:val="28"/>
          <w:szCs w:val="28"/>
        </w:rPr>
      </w:pPr>
      <w:r w:rsidRPr="005C6655">
        <w:rPr>
          <w:rFonts w:ascii="Times New Roman" w:hAnsi="Times New Roman" w:cs="Times New Roman"/>
          <w:sz w:val="28"/>
          <w:szCs w:val="28"/>
        </w:rPr>
        <w:t>На сегодняшний день государственная жилищная политика направлена на создание системы, при которой каждый гражданин мог бы улучшить свои жилищные условия. Серьезным резервом для увеличения объемов жилищного строительства является малоэтажное строительство, которое обладает рядом существенных преимуществ перед традиционным строительством многоэтажного жилья.</w:t>
      </w:r>
    </w:p>
    <w:p w:rsidR="005C6655" w:rsidRPr="005C6655" w:rsidRDefault="005C6655" w:rsidP="002B7194">
      <w:pPr>
        <w:ind w:firstLine="708"/>
        <w:contextualSpacing/>
        <w:jc w:val="both"/>
        <w:rPr>
          <w:rFonts w:ascii="Times New Roman" w:hAnsi="Times New Roman" w:cs="Times New Roman"/>
          <w:sz w:val="28"/>
          <w:szCs w:val="28"/>
        </w:rPr>
      </w:pPr>
      <w:r w:rsidRPr="005C6655">
        <w:rPr>
          <w:rFonts w:ascii="Times New Roman" w:hAnsi="Times New Roman" w:cs="Times New Roman"/>
          <w:sz w:val="28"/>
          <w:szCs w:val="28"/>
        </w:rPr>
        <w:t>Развитие малоэтажного жилищного строительства предусматривается путем стимулирования индивидуального жилищного строительства и комплексного освоения территорий в целях жилищного строительства, на которых предусматривается строительство жилья экономического класса.</w:t>
      </w:r>
    </w:p>
    <w:p w:rsidR="005C6655" w:rsidRPr="005C6655" w:rsidRDefault="005C6655" w:rsidP="002B7194">
      <w:pPr>
        <w:ind w:firstLine="708"/>
        <w:contextualSpacing/>
        <w:jc w:val="both"/>
        <w:rPr>
          <w:rFonts w:ascii="Times New Roman" w:hAnsi="Times New Roman" w:cs="Times New Roman"/>
          <w:sz w:val="28"/>
          <w:szCs w:val="28"/>
        </w:rPr>
      </w:pPr>
      <w:r w:rsidRPr="005C6655">
        <w:rPr>
          <w:rFonts w:ascii="Times New Roman" w:hAnsi="Times New Roman" w:cs="Times New Roman"/>
          <w:sz w:val="28"/>
          <w:szCs w:val="28"/>
        </w:rPr>
        <w:t>К преимуществам малоэтажного строительства относятся:</w:t>
      </w:r>
    </w:p>
    <w:p w:rsidR="005C6655" w:rsidRPr="005C6655" w:rsidRDefault="005C6655" w:rsidP="002B7194">
      <w:pPr>
        <w:contextualSpacing/>
        <w:jc w:val="both"/>
        <w:rPr>
          <w:rFonts w:ascii="Times New Roman" w:hAnsi="Times New Roman" w:cs="Times New Roman"/>
          <w:sz w:val="28"/>
          <w:szCs w:val="28"/>
        </w:rPr>
      </w:pPr>
      <w:r w:rsidRPr="005C6655">
        <w:rPr>
          <w:rFonts w:ascii="Times New Roman" w:hAnsi="Times New Roman" w:cs="Times New Roman"/>
          <w:sz w:val="28"/>
          <w:szCs w:val="28"/>
        </w:rPr>
        <w:lastRenderedPageBreak/>
        <w:t>- доступность: при наличии земельного участка строительство индивидуального жилого дома может осуществляться одной семьей самостоятельно или строительной бригадой;</w:t>
      </w:r>
    </w:p>
    <w:p w:rsidR="005C6655" w:rsidRPr="005C6655" w:rsidRDefault="005C6655" w:rsidP="002B7194">
      <w:pPr>
        <w:contextualSpacing/>
        <w:jc w:val="both"/>
        <w:rPr>
          <w:rFonts w:ascii="Times New Roman" w:hAnsi="Times New Roman" w:cs="Times New Roman"/>
          <w:sz w:val="28"/>
          <w:szCs w:val="28"/>
        </w:rPr>
      </w:pPr>
      <w:r w:rsidRPr="005C6655">
        <w:rPr>
          <w:rFonts w:ascii="Times New Roman" w:hAnsi="Times New Roman" w:cs="Times New Roman"/>
          <w:sz w:val="28"/>
          <w:szCs w:val="28"/>
        </w:rPr>
        <w:t xml:space="preserve">- </w:t>
      </w:r>
      <w:proofErr w:type="spellStart"/>
      <w:r w:rsidRPr="005C6655">
        <w:rPr>
          <w:rFonts w:ascii="Times New Roman" w:hAnsi="Times New Roman" w:cs="Times New Roman"/>
          <w:sz w:val="28"/>
          <w:szCs w:val="28"/>
        </w:rPr>
        <w:t>индустриальность</w:t>
      </w:r>
      <w:proofErr w:type="spellEnd"/>
      <w:r w:rsidRPr="005C6655">
        <w:rPr>
          <w:rFonts w:ascii="Times New Roman" w:hAnsi="Times New Roman" w:cs="Times New Roman"/>
          <w:sz w:val="28"/>
          <w:szCs w:val="28"/>
        </w:rPr>
        <w:t xml:space="preserve">: современные технологии индустриального массового возведения малоэтажного жилья позволяют обеспечить более низкую себестоимость по сравнению с многоэтажным жильем, эксплуатационные затраты для такого жилья существенно ниже, чем </w:t>
      </w:r>
      <w:proofErr w:type="gramStart"/>
      <w:r w:rsidRPr="005C6655">
        <w:rPr>
          <w:rFonts w:ascii="Times New Roman" w:hAnsi="Times New Roman" w:cs="Times New Roman"/>
          <w:sz w:val="28"/>
          <w:szCs w:val="28"/>
        </w:rPr>
        <w:t>для</w:t>
      </w:r>
      <w:proofErr w:type="gramEnd"/>
      <w:r w:rsidRPr="005C6655">
        <w:rPr>
          <w:rFonts w:ascii="Times New Roman" w:hAnsi="Times New Roman" w:cs="Times New Roman"/>
          <w:sz w:val="28"/>
          <w:szCs w:val="28"/>
        </w:rPr>
        <w:t xml:space="preserve"> многоэтажного;</w:t>
      </w:r>
    </w:p>
    <w:p w:rsidR="005C6655" w:rsidRPr="005C6655" w:rsidRDefault="005C6655" w:rsidP="002B7194">
      <w:pPr>
        <w:contextualSpacing/>
        <w:jc w:val="both"/>
        <w:rPr>
          <w:rFonts w:ascii="Times New Roman" w:hAnsi="Times New Roman" w:cs="Times New Roman"/>
          <w:sz w:val="28"/>
          <w:szCs w:val="28"/>
        </w:rPr>
      </w:pPr>
      <w:r w:rsidRPr="005C6655">
        <w:rPr>
          <w:rFonts w:ascii="Times New Roman" w:hAnsi="Times New Roman" w:cs="Times New Roman"/>
          <w:sz w:val="28"/>
          <w:szCs w:val="28"/>
        </w:rPr>
        <w:t xml:space="preserve">- </w:t>
      </w:r>
      <w:proofErr w:type="spellStart"/>
      <w:r w:rsidRPr="005C6655">
        <w:rPr>
          <w:rFonts w:ascii="Times New Roman" w:hAnsi="Times New Roman" w:cs="Times New Roman"/>
          <w:sz w:val="28"/>
          <w:szCs w:val="28"/>
        </w:rPr>
        <w:t>энергоэффективность</w:t>
      </w:r>
      <w:proofErr w:type="spellEnd"/>
      <w:r w:rsidRPr="005C6655">
        <w:rPr>
          <w:rFonts w:ascii="Times New Roman" w:hAnsi="Times New Roman" w:cs="Times New Roman"/>
          <w:sz w:val="28"/>
          <w:szCs w:val="28"/>
        </w:rPr>
        <w:t xml:space="preserve">: при применении современных строительных технологий и материалов можно легко достичь необходимого уровня </w:t>
      </w:r>
      <w:proofErr w:type="spellStart"/>
      <w:r w:rsidRPr="005C6655">
        <w:rPr>
          <w:rFonts w:ascii="Times New Roman" w:hAnsi="Times New Roman" w:cs="Times New Roman"/>
          <w:sz w:val="28"/>
          <w:szCs w:val="28"/>
        </w:rPr>
        <w:t>теплоэффективности</w:t>
      </w:r>
      <w:proofErr w:type="spellEnd"/>
      <w:r w:rsidRPr="005C6655">
        <w:rPr>
          <w:rFonts w:ascii="Times New Roman" w:hAnsi="Times New Roman" w:cs="Times New Roman"/>
          <w:sz w:val="28"/>
          <w:szCs w:val="28"/>
        </w:rPr>
        <w:t>;</w:t>
      </w:r>
    </w:p>
    <w:p w:rsidR="005C6655" w:rsidRPr="005C6655" w:rsidRDefault="005C6655" w:rsidP="002B7194">
      <w:pPr>
        <w:contextualSpacing/>
        <w:jc w:val="both"/>
        <w:rPr>
          <w:rFonts w:ascii="Times New Roman" w:hAnsi="Times New Roman" w:cs="Times New Roman"/>
          <w:sz w:val="28"/>
          <w:szCs w:val="28"/>
        </w:rPr>
      </w:pPr>
      <w:r w:rsidRPr="005C6655">
        <w:rPr>
          <w:rFonts w:ascii="Times New Roman" w:hAnsi="Times New Roman" w:cs="Times New Roman"/>
          <w:sz w:val="28"/>
          <w:szCs w:val="28"/>
        </w:rPr>
        <w:t xml:space="preserve">- </w:t>
      </w:r>
      <w:proofErr w:type="spellStart"/>
      <w:r w:rsidRPr="005C6655">
        <w:rPr>
          <w:rFonts w:ascii="Times New Roman" w:hAnsi="Times New Roman" w:cs="Times New Roman"/>
          <w:sz w:val="28"/>
          <w:szCs w:val="28"/>
        </w:rPr>
        <w:t>экологичность</w:t>
      </w:r>
      <w:proofErr w:type="spellEnd"/>
      <w:r w:rsidRPr="005C6655">
        <w:rPr>
          <w:rFonts w:ascii="Times New Roman" w:hAnsi="Times New Roman" w:cs="Times New Roman"/>
          <w:sz w:val="28"/>
          <w:szCs w:val="28"/>
        </w:rPr>
        <w:t>: комплексное малоэтажное жилищное строительство планируется осуществлять на территории поселения, которая является экологически безопасной и предполагает минимальное воздействие на окружающую среду;</w:t>
      </w:r>
    </w:p>
    <w:p w:rsidR="005C6655" w:rsidRPr="005C6655" w:rsidRDefault="005C6655" w:rsidP="002B7194">
      <w:pPr>
        <w:contextualSpacing/>
        <w:jc w:val="both"/>
        <w:rPr>
          <w:rFonts w:ascii="Times New Roman" w:hAnsi="Times New Roman" w:cs="Times New Roman"/>
          <w:sz w:val="28"/>
          <w:szCs w:val="28"/>
        </w:rPr>
      </w:pPr>
      <w:r w:rsidRPr="005C6655">
        <w:rPr>
          <w:rFonts w:ascii="Times New Roman" w:hAnsi="Times New Roman" w:cs="Times New Roman"/>
          <w:sz w:val="28"/>
          <w:szCs w:val="28"/>
        </w:rPr>
        <w:t>- динамичность: современные технологии массового возведения малоэтажного жилья позволяют обеспечить строительство жилых домов в более короткие сроки, чем строительство многоэтажных домов; более низкие финансовые затраты и более короткие сроки запуска заводов по производству строительных материалов для малоэтажного домостроения позволяют ускорить строительство доступного жилья.</w:t>
      </w:r>
    </w:p>
    <w:p w:rsidR="005C6655" w:rsidRPr="005C6655" w:rsidRDefault="005C6655" w:rsidP="002B7194">
      <w:pPr>
        <w:ind w:firstLine="708"/>
        <w:contextualSpacing/>
        <w:jc w:val="both"/>
        <w:rPr>
          <w:rFonts w:ascii="Times New Roman" w:hAnsi="Times New Roman" w:cs="Times New Roman"/>
          <w:sz w:val="28"/>
          <w:szCs w:val="28"/>
        </w:rPr>
      </w:pPr>
      <w:r w:rsidRPr="005C6655">
        <w:rPr>
          <w:rFonts w:ascii="Times New Roman" w:hAnsi="Times New Roman" w:cs="Times New Roman"/>
          <w:sz w:val="28"/>
          <w:szCs w:val="28"/>
        </w:rPr>
        <w:t>Кроме того, риски незавершенного строительства при малоэтажном строительстве минимальны.</w:t>
      </w:r>
    </w:p>
    <w:p w:rsidR="005C6655" w:rsidRPr="005C6655" w:rsidRDefault="005C6655" w:rsidP="002B7194">
      <w:pPr>
        <w:ind w:firstLine="708"/>
        <w:contextualSpacing/>
        <w:jc w:val="both"/>
        <w:rPr>
          <w:rFonts w:ascii="Times New Roman" w:hAnsi="Times New Roman" w:cs="Times New Roman"/>
          <w:sz w:val="28"/>
          <w:szCs w:val="28"/>
        </w:rPr>
      </w:pPr>
      <w:r w:rsidRPr="005C6655">
        <w:rPr>
          <w:rFonts w:ascii="Times New Roman" w:hAnsi="Times New Roman" w:cs="Times New Roman"/>
          <w:sz w:val="28"/>
          <w:szCs w:val="28"/>
        </w:rPr>
        <w:t>С целью повышения доступности жилья для граждан развитие деятельности коммерческих застройщиков необходимо сочетать с поддержкой строительства жилья индивидуальными застройщиками, жилищными некоммерческими объединениями граждан. Формирование различных моделей государственно-частного партнерства в жилищном строительстве должно предусматривать не только использование механизмов по возмещению затрат на уплату процентов по кредитам, полученным в российских кредитных организациях на обеспечение земельных участков под жилищное строительство коммунальной инфраструктурой, но и прямое субсидирование строительства инженерной инфраструктуры.</w:t>
      </w:r>
    </w:p>
    <w:p w:rsidR="005C6655" w:rsidRDefault="005C6655" w:rsidP="002B7194">
      <w:pPr>
        <w:ind w:firstLine="708"/>
        <w:contextualSpacing/>
        <w:jc w:val="both"/>
        <w:rPr>
          <w:rFonts w:ascii="Times New Roman" w:hAnsi="Times New Roman" w:cs="Times New Roman"/>
          <w:sz w:val="28"/>
          <w:szCs w:val="28"/>
        </w:rPr>
      </w:pPr>
      <w:r w:rsidRPr="005C6655">
        <w:rPr>
          <w:rFonts w:ascii="Times New Roman" w:hAnsi="Times New Roman" w:cs="Times New Roman"/>
          <w:sz w:val="28"/>
          <w:szCs w:val="28"/>
        </w:rPr>
        <w:t xml:space="preserve">Законодательством установлено распределение ответственности за обеспечение жилищного строительства инженерной и социальной инфраструктурой между органами местного самоуправления, организациями коммунального комплекса и застройщиками. Созданы законодательные предпосылки для формирования специализированного вида бизнеса, связанного с подготовкой земельных участков для </w:t>
      </w:r>
      <w:r w:rsidRPr="005C6655">
        <w:rPr>
          <w:rFonts w:ascii="Times New Roman" w:hAnsi="Times New Roman" w:cs="Times New Roman"/>
          <w:sz w:val="28"/>
          <w:szCs w:val="28"/>
        </w:rPr>
        <w:lastRenderedPageBreak/>
        <w:t xml:space="preserve">строительства, включая </w:t>
      </w:r>
      <w:proofErr w:type="gramStart"/>
      <w:r w:rsidRPr="005C6655">
        <w:rPr>
          <w:rFonts w:ascii="Times New Roman" w:hAnsi="Times New Roman" w:cs="Times New Roman"/>
          <w:sz w:val="28"/>
          <w:szCs w:val="28"/>
        </w:rPr>
        <w:t>жилищное</w:t>
      </w:r>
      <w:proofErr w:type="gramEnd"/>
      <w:r w:rsidRPr="005C6655">
        <w:rPr>
          <w:rFonts w:ascii="Times New Roman" w:hAnsi="Times New Roman" w:cs="Times New Roman"/>
          <w:sz w:val="28"/>
          <w:szCs w:val="28"/>
        </w:rPr>
        <w:t>. Однако на практике реализация принципов, заложенных в федеральных законах, пока еще не получила достаточного распространения и требует создания дополнительных стимулов в виде государственной поддержки за счет средств федерального бюджета, средств бюджетов субъектов Российской Федерации и местных бюджетов.</w:t>
      </w:r>
    </w:p>
    <w:p w:rsidR="003C157E" w:rsidRDefault="006240B1" w:rsidP="002B7194">
      <w:pPr>
        <w:ind w:firstLine="708"/>
        <w:contextualSpacing/>
        <w:jc w:val="both"/>
        <w:rPr>
          <w:rFonts w:ascii="Times New Roman" w:hAnsi="Times New Roman" w:cs="Times New Roman"/>
          <w:sz w:val="28"/>
          <w:szCs w:val="28"/>
        </w:rPr>
      </w:pPr>
      <w:r>
        <w:rPr>
          <w:rFonts w:ascii="Times New Roman" w:hAnsi="Times New Roman" w:cs="Times New Roman"/>
          <w:sz w:val="28"/>
          <w:szCs w:val="28"/>
        </w:rPr>
        <w:t>А</w:t>
      </w:r>
      <w:r w:rsidR="003C157E">
        <w:rPr>
          <w:rFonts w:ascii="Times New Roman" w:hAnsi="Times New Roman" w:cs="Times New Roman"/>
          <w:sz w:val="28"/>
          <w:szCs w:val="28"/>
        </w:rPr>
        <w:t>нализ существующего положения на территор</w:t>
      </w:r>
      <w:r w:rsidR="003C157E" w:rsidRPr="003C157E">
        <w:rPr>
          <w:rFonts w:ascii="Times New Roman" w:hAnsi="Times New Roman" w:cs="Times New Roman"/>
          <w:sz w:val="28"/>
          <w:szCs w:val="28"/>
        </w:rPr>
        <w:t>ии МО «Город Белозерск» в целях жилищного строительства</w:t>
      </w:r>
      <w:r w:rsidR="003C157E">
        <w:rPr>
          <w:rFonts w:ascii="Times New Roman" w:hAnsi="Times New Roman" w:cs="Times New Roman"/>
          <w:sz w:val="28"/>
          <w:szCs w:val="28"/>
        </w:rPr>
        <w:t xml:space="preserve"> показывает, </w:t>
      </w:r>
      <w:r w:rsidRPr="006240B1">
        <w:rPr>
          <w:rFonts w:ascii="Times New Roman" w:hAnsi="Times New Roman" w:cs="Times New Roman"/>
          <w:sz w:val="28"/>
          <w:szCs w:val="28"/>
        </w:rPr>
        <w:t xml:space="preserve">что для развития МО «Город Белозерск» недостаточно территорий, </w:t>
      </w:r>
      <w:r>
        <w:rPr>
          <w:rFonts w:ascii="Times New Roman" w:hAnsi="Times New Roman" w:cs="Times New Roman"/>
          <w:sz w:val="28"/>
          <w:szCs w:val="28"/>
        </w:rPr>
        <w:t>однако</w:t>
      </w:r>
      <w:r w:rsidR="003C157E">
        <w:rPr>
          <w:rFonts w:ascii="Times New Roman" w:hAnsi="Times New Roman" w:cs="Times New Roman"/>
          <w:sz w:val="28"/>
          <w:szCs w:val="28"/>
        </w:rPr>
        <w:t xml:space="preserve"> комплексное развитие территории муниципального образования не осуществляется. </w:t>
      </w:r>
      <w:r>
        <w:rPr>
          <w:rFonts w:ascii="Times New Roman" w:hAnsi="Times New Roman" w:cs="Times New Roman"/>
          <w:sz w:val="28"/>
          <w:szCs w:val="28"/>
        </w:rPr>
        <w:t>Комплексные кадастровые работы в муниципальном образовании не проводятся (муниципальное образование «Город Белозерск» составляют 140 кадастровых кварталов). Договоры о комплексном освоении территорий не заключались.</w:t>
      </w:r>
    </w:p>
    <w:p w:rsidR="00274B4A" w:rsidRPr="005C6655" w:rsidRDefault="00274B4A" w:rsidP="002B7194">
      <w:pPr>
        <w:ind w:firstLine="708"/>
        <w:contextualSpacing/>
        <w:jc w:val="both"/>
        <w:rPr>
          <w:rFonts w:ascii="Times New Roman" w:hAnsi="Times New Roman" w:cs="Times New Roman"/>
          <w:sz w:val="28"/>
          <w:szCs w:val="28"/>
        </w:rPr>
      </w:pPr>
      <w:r>
        <w:rPr>
          <w:rFonts w:ascii="Times New Roman" w:hAnsi="Times New Roman" w:cs="Times New Roman"/>
          <w:sz w:val="28"/>
          <w:szCs w:val="28"/>
        </w:rPr>
        <w:t>Генеральный план МО «Город Белозерск», утвержденный решением Совета</w:t>
      </w:r>
      <w:r w:rsidRPr="00274B4A">
        <w:rPr>
          <w:rFonts w:ascii="Times New Roman" w:hAnsi="Times New Roman" w:cs="Times New Roman"/>
          <w:sz w:val="28"/>
          <w:szCs w:val="28"/>
        </w:rPr>
        <w:t xml:space="preserve"> города Белозерска от 23.04.2008 г. №291 «О генеральном плане города Белозерска»</w:t>
      </w:r>
      <w:r>
        <w:rPr>
          <w:rFonts w:ascii="Times New Roman" w:hAnsi="Times New Roman" w:cs="Times New Roman"/>
          <w:sz w:val="28"/>
          <w:szCs w:val="28"/>
        </w:rPr>
        <w:t xml:space="preserve"> не </w:t>
      </w:r>
      <w:r w:rsidR="0044525C">
        <w:rPr>
          <w:rFonts w:ascii="Times New Roman" w:hAnsi="Times New Roman" w:cs="Times New Roman"/>
          <w:sz w:val="28"/>
          <w:szCs w:val="28"/>
        </w:rPr>
        <w:t>отвечает</w:t>
      </w:r>
      <w:r>
        <w:rPr>
          <w:rFonts w:ascii="Times New Roman" w:hAnsi="Times New Roman" w:cs="Times New Roman"/>
          <w:sz w:val="28"/>
          <w:szCs w:val="28"/>
        </w:rPr>
        <w:t xml:space="preserve"> </w:t>
      </w:r>
      <w:r w:rsidR="0044525C">
        <w:rPr>
          <w:rFonts w:ascii="Times New Roman" w:hAnsi="Times New Roman" w:cs="Times New Roman"/>
          <w:sz w:val="28"/>
          <w:szCs w:val="28"/>
        </w:rPr>
        <w:t xml:space="preserve">фактической </w:t>
      </w:r>
      <w:r>
        <w:rPr>
          <w:rFonts w:ascii="Times New Roman" w:hAnsi="Times New Roman" w:cs="Times New Roman"/>
          <w:sz w:val="28"/>
          <w:szCs w:val="28"/>
        </w:rPr>
        <w:t>ситуации</w:t>
      </w:r>
      <w:r w:rsidR="0044525C">
        <w:rPr>
          <w:rFonts w:ascii="Times New Roman" w:hAnsi="Times New Roman" w:cs="Times New Roman"/>
          <w:sz w:val="28"/>
          <w:szCs w:val="28"/>
        </w:rPr>
        <w:t xml:space="preserve"> в муниципальном образовании. Зонирование территорий города определено по состоянию на 2007 год, что не соответствует действительности.</w:t>
      </w:r>
    </w:p>
    <w:p w:rsidR="005C6655" w:rsidRDefault="005C6655" w:rsidP="002B7194">
      <w:pPr>
        <w:ind w:firstLine="708"/>
        <w:contextualSpacing/>
        <w:jc w:val="both"/>
        <w:rPr>
          <w:rFonts w:ascii="Times New Roman" w:hAnsi="Times New Roman" w:cs="Times New Roman"/>
          <w:sz w:val="28"/>
          <w:szCs w:val="28"/>
        </w:rPr>
      </w:pPr>
      <w:r w:rsidRPr="005C6655">
        <w:rPr>
          <w:rFonts w:ascii="Times New Roman" w:hAnsi="Times New Roman" w:cs="Times New Roman"/>
          <w:sz w:val="28"/>
          <w:szCs w:val="28"/>
        </w:rPr>
        <w:t xml:space="preserve">Анализ рынка жилья по </w:t>
      </w:r>
      <w:r w:rsidR="00B96668">
        <w:rPr>
          <w:rFonts w:ascii="Times New Roman" w:hAnsi="Times New Roman" w:cs="Times New Roman"/>
          <w:sz w:val="28"/>
          <w:szCs w:val="28"/>
        </w:rPr>
        <w:t xml:space="preserve">МО «Город Белозерск» </w:t>
      </w:r>
      <w:r w:rsidRPr="005C6655">
        <w:rPr>
          <w:rFonts w:ascii="Times New Roman" w:hAnsi="Times New Roman" w:cs="Times New Roman"/>
          <w:sz w:val="28"/>
          <w:szCs w:val="28"/>
        </w:rPr>
        <w:t xml:space="preserve">показывает, что за </w:t>
      </w:r>
      <w:r w:rsidR="00B96668">
        <w:rPr>
          <w:rFonts w:ascii="Times New Roman" w:hAnsi="Times New Roman" w:cs="Times New Roman"/>
          <w:sz w:val="28"/>
          <w:szCs w:val="28"/>
        </w:rPr>
        <w:t xml:space="preserve">2019 </w:t>
      </w:r>
      <w:r w:rsidRPr="005C6655">
        <w:rPr>
          <w:rFonts w:ascii="Times New Roman" w:hAnsi="Times New Roman" w:cs="Times New Roman"/>
          <w:sz w:val="28"/>
          <w:szCs w:val="28"/>
        </w:rPr>
        <w:t xml:space="preserve">год в городе введено в эксплуатацию </w:t>
      </w:r>
      <w:r w:rsidR="006D7EC8">
        <w:rPr>
          <w:rFonts w:ascii="Times New Roman" w:hAnsi="Times New Roman" w:cs="Times New Roman"/>
          <w:sz w:val="28"/>
          <w:szCs w:val="28"/>
        </w:rPr>
        <w:t>3000</w:t>
      </w:r>
      <w:r w:rsidRPr="005C6655">
        <w:rPr>
          <w:rFonts w:ascii="Times New Roman" w:hAnsi="Times New Roman" w:cs="Times New Roman"/>
          <w:sz w:val="28"/>
          <w:szCs w:val="28"/>
        </w:rPr>
        <w:t xml:space="preserve"> кв. метров жилья, что составляет </w:t>
      </w:r>
      <w:r w:rsidR="00DE198D">
        <w:rPr>
          <w:rFonts w:ascii="Times New Roman" w:hAnsi="Times New Roman" w:cs="Times New Roman"/>
          <w:sz w:val="28"/>
          <w:szCs w:val="28"/>
        </w:rPr>
        <w:t xml:space="preserve">1 </w:t>
      </w:r>
      <w:r w:rsidRPr="005C6655">
        <w:rPr>
          <w:rFonts w:ascii="Times New Roman" w:hAnsi="Times New Roman" w:cs="Times New Roman"/>
          <w:sz w:val="28"/>
          <w:szCs w:val="28"/>
        </w:rPr>
        <w:t xml:space="preserve">% от всего имеющего на сегодняшний день жилищного фонда города </w:t>
      </w:r>
      <w:r w:rsidR="00B96668">
        <w:rPr>
          <w:rFonts w:ascii="Times New Roman" w:hAnsi="Times New Roman" w:cs="Times New Roman"/>
          <w:sz w:val="28"/>
          <w:szCs w:val="28"/>
        </w:rPr>
        <w:t>Белозерск.</w:t>
      </w:r>
    </w:p>
    <w:p w:rsidR="007930E0" w:rsidRPr="005C6655" w:rsidRDefault="007930E0" w:rsidP="002B7194">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 обеспечению жилыми помещениями в рамках переселения </w:t>
      </w:r>
      <w:r w:rsidRPr="007930E0">
        <w:rPr>
          <w:rFonts w:ascii="Times New Roman" w:hAnsi="Times New Roman" w:cs="Times New Roman"/>
          <w:sz w:val="28"/>
          <w:szCs w:val="28"/>
        </w:rPr>
        <w:t>из жилых помещений в многоквартирных домах,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w:t>
      </w:r>
      <w:r>
        <w:rPr>
          <w:rFonts w:ascii="Times New Roman" w:hAnsi="Times New Roman" w:cs="Times New Roman"/>
          <w:sz w:val="28"/>
          <w:szCs w:val="28"/>
        </w:rPr>
        <w:t xml:space="preserve"> в МО «Город Белозерск» </w:t>
      </w:r>
      <w:r w:rsidR="00AD2479">
        <w:rPr>
          <w:rFonts w:ascii="Times New Roman" w:hAnsi="Times New Roman" w:cs="Times New Roman"/>
          <w:sz w:val="28"/>
          <w:szCs w:val="28"/>
        </w:rPr>
        <w:t xml:space="preserve">в период до 2025 года </w:t>
      </w:r>
      <w:r>
        <w:rPr>
          <w:rFonts w:ascii="Times New Roman" w:hAnsi="Times New Roman" w:cs="Times New Roman"/>
          <w:sz w:val="28"/>
          <w:szCs w:val="28"/>
        </w:rPr>
        <w:t xml:space="preserve">подлежат </w:t>
      </w:r>
      <w:r w:rsidR="00AD2479">
        <w:rPr>
          <w:rFonts w:ascii="Times New Roman" w:hAnsi="Times New Roman" w:cs="Times New Roman"/>
          <w:sz w:val="28"/>
          <w:szCs w:val="28"/>
        </w:rPr>
        <w:t>512</w:t>
      </w:r>
      <w:r>
        <w:rPr>
          <w:rFonts w:ascii="Times New Roman" w:hAnsi="Times New Roman" w:cs="Times New Roman"/>
          <w:sz w:val="28"/>
          <w:szCs w:val="28"/>
        </w:rPr>
        <w:t xml:space="preserve"> человек. </w:t>
      </w:r>
    </w:p>
    <w:p w:rsidR="005C6655" w:rsidRPr="005C6655" w:rsidRDefault="005C6655" w:rsidP="00B96668">
      <w:pPr>
        <w:ind w:firstLine="708"/>
        <w:contextualSpacing/>
        <w:jc w:val="both"/>
        <w:rPr>
          <w:rFonts w:ascii="Times New Roman" w:hAnsi="Times New Roman" w:cs="Times New Roman"/>
          <w:sz w:val="28"/>
          <w:szCs w:val="28"/>
        </w:rPr>
      </w:pPr>
      <w:r w:rsidRPr="005C6655">
        <w:rPr>
          <w:rFonts w:ascii="Times New Roman" w:hAnsi="Times New Roman" w:cs="Times New Roman"/>
          <w:sz w:val="28"/>
          <w:szCs w:val="28"/>
        </w:rPr>
        <w:t xml:space="preserve">Кризис на кредитно-финансовом и строительном </w:t>
      </w:r>
      <w:proofErr w:type="gramStart"/>
      <w:r w:rsidRPr="005C6655">
        <w:rPr>
          <w:rFonts w:ascii="Times New Roman" w:hAnsi="Times New Roman" w:cs="Times New Roman"/>
          <w:sz w:val="28"/>
          <w:szCs w:val="28"/>
        </w:rPr>
        <w:t>рынках</w:t>
      </w:r>
      <w:proofErr w:type="gramEnd"/>
      <w:r w:rsidRPr="005C6655">
        <w:rPr>
          <w:rFonts w:ascii="Times New Roman" w:hAnsi="Times New Roman" w:cs="Times New Roman"/>
          <w:sz w:val="28"/>
          <w:szCs w:val="28"/>
        </w:rPr>
        <w:t>, сокращение платежеспособного спроса населения на жилье поставили на повестку дня необходимость создания условий для дальнейшего повышения доступности жилья для населения путем массового строительства жилья эконом-класса. А это возможно при условии обеспечения земельных участков коммунальной, социальной инфраструктурой и автомобильными дорогами, а также наличием градостроительной и проектной документацией.</w:t>
      </w:r>
    </w:p>
    <w:p w:rsidR="00280DCC" w:rsidRDefault="00280DCC" w:rsidP="00FE492C">
      <w:pPr>
        <w:ind w:firstLine="708"/>
        <w:contextualSpacing/>
        <w:jc w:val="both"/>
        <w:rPr>
          <w:rFonts w:ascii="Times New Roman" w:hAnsi="Times New Roman" w:cs="Times New Roman"/>
          <w:sz w:val="28"/>
          <w:szCs w:val="28"/>
        </w:rPr>
      </w:pPr>
    </w:p>
    <w:p w:rsidR="00280DCC" w:rsidRDefault="00280DCC" w:rsidP="00280DCC">
      <w:pPr>
        <w:ind w:firstLine="708"/>
        <w:jc w:val="center"/>
        <w:rPr>
          <w:rFonts w:ascii="Times New Roman" w:hAnsi="Times New Roman" w:cs="Times New Roman"/>
          <w:sz w:val="28"/>
          <w:szCs w:val="28"/>
        </w:rPr>
      </w:pPr>
      <w:r w:rsidRPr="00D22ACB">
        <w:rPr>
          <w:rFonts w:ascii="Times New Roman" w:hAnsi="Times New Roman" w:cs="Times New Roman"/>
          <w:sz w:val="28"/>
          <w:szCs w:val="28"/>
        </w:rPr>
        <w:t>Структура ввода жилья в МО «Город Белозерск»</w:t>
      </w:r>
    </w:p>
    <w:tbl>
      <w:tblPr>
        <w:tblStyle w:val="a4"/>
        <w:tblW w:w="0" w:type="auto"/>
        <w:tblLayout w:type="fixed"/>
        <w:tblLook w:val="04A0" w:firstRow="1" w:lastRow="0" w:firstColumn="1" w:lastColumn="0" w:noHBand="0" w:noVBand="1"/>
      </w:tblPr>
      <w:tblGrid>
        <w:gridCol w:w="1256"/>
        <w:gridCol w:w="750"/>
        <w:gridCol w:w="796"/>
        <w:gridCol w:w="1185"/>
        <w:gridCol w:w="1224"/>
        <w:gridCol w:w="3050"/>
        <w:gridCol w:w="1169"/>
      </w:tblGrid>
      <w:tr w:rsidR="00280DCC" w:rsidRPr="00D22ACB" w:rsidTr="00FA01BE">
        <w:tc>
          <w:tcPr>
            <w:tcW w:w="9430" w:type="dxa"/>
            <w:gridSpan w:val="7"/>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 xml:space="preserve">ВВОД В ДЕЙСТВИЕ ЖИЛЫХ ДОМОВ </w:t>
            </w:r>
            <w:r w:rsidRPr="00D22ACB">
              <w:rPr>
                <w:rFonts w:ascii="Times New Roman" w:hAnsi="Times New Roman" w:cs="Times New Roman"/>
                <w:sz w:val="28"/>
                <w:szCs w:val="28"/>
              </w:rPr>
              <w:tab/>
            </w:r>
          </w:p>
        </w:tc>
      </w:tr>
      <w:tr w:rsidR="00280DCC" w:rsidRPr="00D22ACB" w:rsidTr="00FA01BE">
        <w:trPr>
          <w:trHeight w:val="720"/>
        </w:trPr>
        <w:tc>
          <w:tcPr>
            <w:tcW w:w="1256" w:type="dxa"/>
            <w:vMerge w:val="restart"/>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lastRenderedPageBreak/>
              <w:t>Год</w:t>
            </w:r>
          </w:p>
        </w:tc>
        <w:tc>
          <w:tcPr>
            <w:tcW w:w="1546" w:type="dxa"/>
            <w:gridSpan w:val="2"/>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 xml:space="preserve">МКД </w:t>
            </w:r>
          </w:p>
          <w:p w:rsidR="00280DCC" w:rsidRPr="00D22ACB" w:rsidRDefault="006D7EC8" w:rsidP="00FA01BE">
            <w:pPr>
              <w:jc w:val="center"/>
              <w:rPr>
                <w:rFonts w:ascii="Times New Roman" w:hAnsi="Times New Roman" w:cs="Times New Roman"/>
                <w:sz w:val="28"/>
                <w:szCs w:val="28"/>
              </w:rPr>
            </w:pPr>
            <w:r>
              <w:rPr>
                <w:rFonts w:ascii="Times New Roman" w:hAnsi="Times New Roman" w:cs="Times New Roman"/>
                <w:sz w:val="28"/>
                <w:szCs w:val="28"/>
              </w:rPr>
              <w:t>Еди</w:t>
            </w:r>
            <w:r w:rsidR="00280DCC" w:rsidRPr="00D22ACB">
              <w:rPr>
                <w:rFonts w:ascii="Times New Roman" w:hAnsi="Times New Roman" w:cs="Times New Roman"/>
                <w:sz w:val="28"/>
                <w:szCs w:val="28"/>
              </w:rPr>
              <w:t>ница измерения</w:t>
            </w:r>
          </w:p>
        </w:tc>
        <w:tc>
          <w:tcPr>
            <w:tcW w:w="2409" w:type="dxa"/>
            <w:gridSpan w:val="2"/>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Индивидуальное</w:t>
            </w:r>
          </w:p>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кв. м</w:t>
            </w:r>
          </w:p>
        </w:tc>
        <w:tc>
          <w:tcPr>
            <w:tcW w:w="3050" w:type="dxa"/>
            <w:vMerge w:val="restart"/>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Ввод жилья на 1000 человек (среднегодовая численность населения)</w:t>
            </w:r>
            <w:r w:rsidRPr="00D22ACB">
              <w:rPr>
                <w:rFonts w:ascii="Times New Roman" w:hAnsi="Times New Roman" w:cs="Times New Roman"/>
                <w:sz w:val="28"/>
                <w:szCs w:val="28"/>
              </w:rPr>
              <w:tab/>
              <w:t>кв. м.</w:t>
            </w:r>
          </w:p>
        </w:tc>
        <w:tc>
          <w:tcPr>
            <w:tcW w:w="1169" w:type="dxa"/>
            <w:vMerge w:val="restart"/>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ВСЕГО</w:t>
            </w:r>
          </w:p>
        </w:tc>
      </w:tr>
      <w:tr w:rsidR="00280DCC" w:rsidRPr="00D22ACB" w:rsidTr="00FA01BE">
        <w:trPr>
          <w:trHeight w:val="555"/>
        </w:trPr>
        <w:tc>
          <w:tcPr>
            <w:tcW w:w="1256" w:type="dxa"/>
            <w:vMerge/>
          </w:tcPr>
          <w:p w:rsidR="00280DCC" w:rsidRPr="00D22ACB" w:rsidRDefault="00280DCC" w:rsidP="00FA01BE">
            <w:pPr>
              <w:jc w:val="center"/>
              <w:rPr>
                <w:rFonts w:ascii="Times New Roman" w:hAnsi="Times New Roman" w:cs="Times New Roman"/>
                <w:sz w:val="28"/>
                <w:szCs w:val="28"/>
              </w:rPr>
            </w:pPr>
          </w:p>
        </w:tc>
        <w:tc>
          <w:tcPr>
            <w:tcW w:w="750" w:type="dxa"/>
          </w:tcPr>
          <w:p w:rsidR="00280DCC" w:rsidRPr="00D22ACB" w:rsidRDefault="00280DCC" w:rsidP="00FA01BE">
            <w:pPr>
              <w:jc w:val="center"/>
              <w:rPr>
                <w:rFonts w:ascii="Times New Roman" w:hAnsi="Times New Roman" w:cs="Times New Roman"/>
                <w:sz w:val="24"/>
                <w:szCs w:val="24"/>
              </w:rPr>
            </w:pPr>
            <w:r w:rsidRPr="00D22ACB">
              <w:rPr>
                <w:rFonts w:ascii="Times New Roman" w:hAnsi="Times New Roman" w:cs="Times New Roman"/>
                <w:sz w:val="24"/>
                <w:szCs w:val="24"/>
              </w:rPr>
              <w:t>Кв</w:t>
            </w:r>
            <w:proofErr w:type="gramStart"/>
            <w:r w:rsidRPr="00D22ACB">
              <w:rPr>
                <w:rFonts w:ascii="Times New Roman" w:hAnsi="Times New Roman" w:cs="Times New Roman"/>
                <w:sz w:val="24"/>
                <w:szCs w:val="24"/>
              </w:rPr>
              <w:t>.м</w:t>
            </w:r>
            <w:proofErr w:type="gramEnd"/>
          </w:p>
        </w:tc>
        <w:tc>
          <w:tcPr>
            <w:tcW w:w="796"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w:t>
            </w:r>
          </w:p>
        </w:tc>
        <w:tc>
          <w:tcPr>
            <w:tcW w:w="1185" w:type="dxa"/>
          </w:tcPr>
          <w:p w:rsidR="00280DCC" w:rsidRPr="00D22ACB" w:rsidRDefault="00280DCC" w:rsidP="00FA01BE">
            <w:pPr>
              <w:jc w:val="center"/>
              <w:rPr>
                <w:rFonts w:ascii="Times New Roman" w:hAnsi="Times New Roman" w:cs="Times New Roman"/>
                <w:sz w:val="24"/>
                <w:szCs w:val="24"/>
              </w:rPr>
            </w:pPr>
            <w:r w:rsidRPr="00D22ACB">
              <w:rPr>
                <w:rFonts w:ascii="Times New Roman" w:hAnsi="Times New Roman" w:cs="Times New Roman"/>
                <w:sz w:val="24"/>
                <w:szCs w:val="24"/>
              </w:rPr>
              <w:t>Кв</w:t>
            </w:r>
            <w:proofErr w:type="gramStart"/>
            <w:r w:rsidRPr="00D22ACB">
              <w:rPr>
                <w:rFonts w:ascii="Times New Roman" w:hAnsi="Times New Roman" w:cs="Times New Roman"/>
                <w:sz w:val="24"/>
                <w:szCs w:val="24"/>
              </w:rPr>
              <w:t>.м</w:t>
            </w:r>
            <w:proofErr w:type="gramEnd"/>
          </w:p>
        </w:tc>
        <w:tc>
          <w:tcPr>
            <w:tcW w:w="1224"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w:t>
            </w:r>
          </w:p>
        </w:tc>
        <w:tc>
          <w:tcPr>
            <w:tcW w:w="3050" w:type="dxa"/>
            <w:vMerge/>
          </w:tcPr>
          <w:p w:rsidR="00280DCC" w:rsidRPr="00D22ACB" w:rsidRDefault="00280DCC" w:rsidP="00FA01BE">
            <w:pPr>
              <w:jc w:val="center"/>
              <w:rPr>
                <w:rFonts w:ascii="Times New Roman" w:hAnsi="Times New Roman" w:cs="Times New Roman"/>
                <w:sz w:val="28"/>
                <w:szCs w:val="28"/>
              </w:rPr>
            </w:pPr>
          </w:p>
        </w:tc>
        <w:tc>
          <w:tcPr>
            <w:tcW w:w="1169" w:type="dxa"/>
            <w:vMerge/>
          </w:tcPr>
          <w:p w:rsidR="00280DCC" w:rsidRPr="00D22ACB" w:rsidRDefault="00280DCC" w:rsidP="00FA01BE">
            <w:pPr>
              <w:jc w:val="center"/>
              <w:rPr>
                <w:rFonts w:ascii="Times New Roman" w:hAnsi="Times New Roman" w:cs="Times New Roman"/>
                <w:sz w:val="28"/>
                <w:szCs w:val="28"/>
              </w:rPr>
            </w:pPr>
          </w:p>
        </w:tc>
      </w:tr>
      <w:tr w:rsidR="00280DCC" w:rsidRPr="00D22ACB" w:rsidTr="00FA01BE">
        <w:tc>
          <w:tcPr>
            <w:tcW w:w="1256"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2017</w:t>
            </w:r>
          </w:p>
        </w:tc>
        <w:tc>
          <w:tcPr>
            <w:tcW w:w="750"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0</w:t>
            </w:r>
          </w:p>
        </w:tc>
        <w:tc>
          <w:tcPr>
            <w:tcW w:w="796"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0</w:t>
            </w:r>
          </w:p>
        </w:tc>
        <w:tc>
          <w:tcPr>
            <w:tcW w:w="1185"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0</w:t>
            </w:r>
          </w:p>
        </w:tc>
        <w:tc>
          <w:tcPr>
            <w:tcW w:w="1224"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0</w:t>
            </w:r>
          </w:p>
        </w:tc>
        <w:tc>
          <w:tcPr>
            <w:tcW w:w="3050"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0</w:t>
            </w:r>
          </w:p>
        </w:tc>
        <w:tc>
          <w:tcPr>
            <w:tcW w:w="1169"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0</w:t>
            </w:r>
          </w:p>
        </w:tc>
      </w:tr>
      <w:tr w:rsidR="00280DCC" w:rsidRPr="00D22ACB" w:rsidTr="00FA01BE">
        <w:tc>
          <w:tcPr>
            <w:tcW w:w="1256"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2018</w:t>
            </w:r>
          </w:p>
        </w:tc>
        <w:tc>
          <w:tcPr>
            <w:tcW w:w="750"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0</w:t>
            </w:r>
          </w:p>
        </w:tc>
        <w:tc>
          <w:tcPr>
            <w:tcW w:w="796"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0</w:t>
            </w:r>
          </w:p>
        </w:tc>
        <w:tc>
          <w:tcPr>
            <w:tcW w:w="1185"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0</w:t>
            </w:r>
          </w:p>
        </w:tc>
        <w:tc>
          <w:tcPr>
            <w:tcW w:w="1224"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0</w:t>
            </w:r>
          </w:p>
        </w:tc>
        <w:tc>
          <w:tcPr>
            <w:tcW w:w="3050"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0</w:t>
            </w:r>
          </w:p>
        </w:tc>
        <w:tc>
          <w:tcPr>
            <w:tcW w:w="1169"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0</w:t>
            </w:r>
          </w:p>
        </w:tc>
      </w:tr>
      <w:tr w:rsidR="00280DCC" w:rsidRPr="00D22ACB" w:rsidTr="00FA01BE">
        <w:tc>
          <w:tcPr>
            <w:tcW w:w="1256"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2019</w:t>
            </w:r>
          </w:p>
        </w:tc>
        <w:tc>
          <w:tcPr>
            <w:tcW w:w="750"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3</w:t>
            </w:r>
          </w:p>
        </w:tc>
        <w:tc>
          <w:tcPr>
            <w:tcW w:w="796"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 xml:space="preserve">1.72 </w:t>
            </w:r>
          </w:p>
        </w:tc>
        <w:tc>
          <w:tcPr>
            <w:tcW w:w="1185"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0</w:t>
            </w:r>
          </w:p>
        </w:tc>
        <w:tc>
          <w:tcPr>
            <w:tcW w:w="1224"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0</w:t>
            </w:r>
          </w:p>
        </w:tc>
        <w:tc>
          <w:tcPr>
            <w:tcW w:w="3050"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3</w:t>
            </w:r>
          </w:p>
        </w:tc>
        <w:tc>
          <w:tcPr>
            <w:tcW w:w="1169"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3</w:t>
            </w:r>
          </w:p>
        </w:tc>
      </w:tr>
      <w:tr w:rsidR="00280DCC" w:rsidRPr="00D22ACB" w:rsidTr="00FA01BE">
        <w:tc>
          <w:tcPr>
            <w:tcW w:w="9430" w:type="dxa"/>
            <w:gridSpan w:val="7"/>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 xml:space="preserve">Общая площадь жилых помещений </w:t>
            </w:r>
            <w:r w:rsidRPr="00D22ACB">
              <w:rPr>
                <w:rFonts w:ascii="Times New Roman" w:hAnsi="Times New Roman" w:cs="Times New Roman"/>
                <w:sz w:val="28"/>
                <w:szCs w:val="28"/>
              </w:rPr>
              <w:sym w:font="Symbol" w:char="F02D"/>
            </w:r>
            <w:r w:rsidRPr="00D22ACB">
              <w:rPr>
                <w:rFonts w:ascii="Times New Roman" w:hAnsi="Times New Roman" w:cs="Times New Roman"/>
                <w:sz w:val="28"/>
                <w:szCs w:val="28"/>
              </w:rPr>
              <w:t xml:space="preserve"> всего, </w:t>
            </w:r>
            <w:proofErr w:type="spellStart"/>
            <w:proofErr w:type="gramStart"/>
            <w:r w:rsidRPr="00D22ACB">
              <w:rPr>
                <w:rFonts w:ascii="Times New Roman" w:hAnsi="Times New Roman" w:cs="Times New Roman"/>
                <w:sz w:val="28"/>
                <w:szCs w:val="28"/>
              </w:rPr>
              <w:t>тыс</w:t>
            </w:r>
            <w:proofErr w:type="spellEnd"/>
            <w:proofErr w:type="gramEnd"/>
            <w:r w:rsidRPr="00D22ACB">
              <w:rPr>
                <w:rFonts w:ascii="Times New Roman" w:hAnsi="Times New Roman" w:cs="Times New Roman"/>
                <w:sz w:val="28"/>
                <w:szCs w:val="28"/>
              </w:rPr>
              <w:t xml:space="preserve"> м</w:t>
            </w:r>
            <w:r w:rsidRPr="00D22ACB">
              <w:rPr>
                <w:rFonts w:ascii="Times New Roman" w:hAnsi="Times New Roman" w:cs="Times New Roman"/>
                <w:sz w:val="28"/>
                <w:szCs w:val="28"/>
                <w:vertAlign w:val="superscript"/>
              </w:rPr>
              <w:t>2</w:t>
            </w:r>
          </w:p>
        </w:tc>
      </w:tr>
      <w:tr w:rsidR="00280DCC" w:rsidRPr="00D22ACB" w:rsidTr="00FA01BE">
        <w:tc>
          <w:tcPr>
            <w:tcW w:w="1256"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год</w:t>
            </w:r>
          </w:p>
        </w:tc>
        <w:tc>
          <w:tcPr>
            <w:tcW w:w="1546" w:type="dxa"/>
            <w:gridSpan w:val="2"/>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 xml:space="preserve">МКД </w:t>
            </w:r>
          </w:p>
          <w:p w:rsidR="00280DCC" w:rsidRPr="00D22ACB" w:rsidRDefault="00280DCC" w:rsidP="00FA01BE">
            <w:pPr>
              <w:jc w:val="center"/>
              <w:rPr>
                <w:rFonts w:ascii="Times New Roman" w:hAnsi="Times New Roman" w:cs="Times New Roman"/>
                <w:sz w:val="28"/>
                <w:szCs w:val="28"/>
              </w:rPr>
            </w:pPr>
          </w:p>
        </w:tc>
        <w:tc>
          <w:tcPr>
            <w:tcW w:w="2409" w:type="dxa"/>
            <w:gridSpan w:val="2"/>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Индивидуальное</w:t>
            </w:r>
          </w:p>
        </w:tc>
        <w:tc>
          <w:tcPr>
            <w:tcW w:w="3050"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Введено</w:t>
            </w:r>
          </w:p>
        </w:tc>
        <w:tc>
          <w:tcPr>
            <w:tcW w:w="1169"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ВСЕГО</w:t>
            </w:r>
          </w:p>
        </w:tc>
      </w:tr>
      <w:tr w:rsidR="00280DCC" w:rsidRPr="00D22ACB" w:rsidTr="00FA01BE">
        <w:tc>
          <w:tcPr>
            <w:tcW w:w="1256"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2017</w:t>
            </w:r>
          </w:p>
        </w:tc>
        <w:tc>
          <w:tcPr>
            <w:tcW w:w="1546" w:type="dxa"/>
            <w:gridSpan w:val="2"/>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171,2</w:t>
            </w:r>
          </w:p>
        </w:tc>
        <w:tc>
          <w:tcPr>
            <w:tcW w:w="2409" w:type="dxa"/>
            <w:gridSpan w:val="2"/>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96</w:t>
            </w:r>
          </w:p>
        </w:tc>
        <w:tc>
          <w:tcPr>
            <w:tcW w:w="3050"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0</w:t>
            </w:r>
          </w:p>
        </w:tc>
        <w:tc>
          <w:tcPr>
            <w:tcW w:w="1169"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267,2</w:t>
            </w:r>
          </w:p>
        </w:tc>
      </w:tr>
      <w:tr w:rsidR="00280DCC" w:rsidRPr="00D22ACB" w:rsidTr="00FA01BE">
        <w:tc>
          <w:tcPr>
            <w:tcW w:w="1256"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2018</w:t>
            </w:r>
          </w:p>
        </w:tc>
        <w:tc>
          <w:tcPr>
            <w:tcW w:w="1546" w:type="dxa"/>
            <w:gridSpan w:val="2"/>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171,2</w:t>
            </w:r>
          </w:p>
        </w:tc>
        <w:tc>
          <w:tcPr>
            <w:tcW w:w="2409" w:type="dxa"/>
            <w:gridSpan w:val="2"/>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96</w:t>
            </w:r>
          </w:p>
        </w:tc>
        <w:tc>
          <w:tcPr>
            <w:tcW w:w="3050"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0</w:t>
            </w:r>
          </w:p>
        </w:tc>
        <w:tc>
          <w:tcPr>
            <w:tcW w:w="1169"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267,2</w:t>
            </w:r>
          </w:p>
        </w:tc>
      </w:tr>
      <w:tr w:rsidR="00280DCC" w:rsidRPr="00D22ACB" w:rsidTr="00FA01BE">
        <w:tc>
          <w:tcPr>
            <w:tcW w:w="1256"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2019</w:t>
            </w:r>
          </w:p>
        </w:tc>
        <w:tc>
          <w:tcPr>
            <w:tcW w:w="1546" w:type="dxa"/>
            <w:gridSpan w:val="2"/>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174,2</w:t>
            </w:r>
          </w:p>
        </w:tc>
        <w:tc>
          <w:tcPr>
            <w:tcW w:w="2409" w:type="dxa"/>
            <w:gridSpan w:val="2"/>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96</w:t>
            </w:r>
          </w:p>
        </w:tc>
        <w:tc>
          <w:tcPr>
            <w:tcW w:w="3050"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3</w:t>
            </w:r>
          </w:p>
        </w:tc>
        <w:tc>
          <w:tcPr>
            <w:tcW w:w="1169" w:type="dxa"/>
          </w:tcPr>
          <w:p w:rsidR="00280DCC" w:rsidRPr="00D22ACB" w:rsidRDefault="00280DCC" w:rsidP="00FA01BE">
            <w:pPr>
              <w:jc w:val="center"/>
              <w:rPr>
                <w:rFonts w:ascii="Times New Roman" w:hAnsi="Times New Roman" w:cs="Times New Roman"/>
                <w:sz w:val="28"/>
                <w:szCs w:val="28"/>
              </w:rPr>
            </w:pPr>
            <w:r w:rsidRPr="00D22ACB">
              <w:rPr>
                <w:rFonts w:ascii="Times New Roman" w:hAnsi="Times New Roman" w:cs="Times New Roman"/>
                <w:sz w:val="28"/>
                <w:szCs w:val="28"/>
              </w:rPr>
              <w:t>270,2</w:t>
            </w:r>
          </w:p>
        </w:tc>
      </w:tr>
    </w:tbl>
    <w:p w:rsidR="00280DCC" w:rsidRPr="00D22ACB" w:rsidRDefault="00280DCC" w:rsidP="00280DCC">
      <w:pPr>
        <w:ind w:firstLine="708"/>
        <w:jc w:val="center"/>
        <w:rPr>
          <w:rFonts w:ascii="Times New Roman" w:hAnsi="Times New Roman" w:cs="Times New Roman"/>
          <w:sz w:val="28"/>
          <w:szCs w:val="28"/>
        </w:rPr>
      </w:pPr>
    </w:p>
    <w:p w:rsidR="005C6655" w:rsidRPr="005C6655" w:rsidRDefault="005C6655" w:rsidP="00FE492C">
      <w:pPr>
        <w:ind w:firstLine="708"/>
        <w:contextualSpacing/>
        <w:jc w:val="both"/>
        <w:rPr>
          <w:rFonts w:ascii="Times New Roman" w:hAnsi="Times New Roman" w:cs="Times New Roman"/>
          <w:sz w:val="28"/>
          <w:szCs w:val="28"/>
        </w:rPr>
      </w:pPr>
      <w:r w:rsidRPr="005C6655">
        <w:rPr>
          <w:rFonts w:ascii="Times New Roman" w:hAnsi="Times New Roman" w:cs="Times New Roman"/>
          <w:sz w:val="28"/>
          <w:szCs w:val="28"/>
        </w:rPr>
        <w:t>В качестве подосновы для разработки Программы взяты прогноз социально-экономического развития</w:t>
      </w:r>
      <w:r w:rsidR="00B309D3">
        <w:rPr>
          <w:rFonts w:ascii="Times New Roman" w:hAnsi="Times New Roman" w:cs="Times New Roman"/>
          <w:sz w:val="28"/>
          <w:szCs w:val="28"/>
        </w:rPr>
        <w:t xml:space="preserve"> муниципального образования «Город Белозерск» на 2019-2021 годы</w:t>
      </w:r>
      <w:r w:rsidRPr="005C6655">
        <w:rPr>
          <w:rFonts w:ascii="Times New Roman" w:hAnsi="Times New Roman" w:cs="Times New Roman"/>
          <w:sz w:val="28"/>
          <w:szCs w:val="28"/>
        </w:rPr>
        <w:t>.</w:t>
      </w:r>
    </w:p>
    <w:p w:rsidR="00BD7B7D" w:rsidRDefault="005C6655" w:rsidP="00FE492C">
      <w:pPr>
        <w:ind w:firstLine="708"/>
        <w:contextualSpacing/>
        <w:jc w:val="both"/>
        <w:rPr>
          <w:rFonts w:ascii="Times New Roman" w:hAnsi="Times New Roman" w:cs="Times New Roman"/>
          <w:sz w:val="28"/>
          <w:szCs w:val="28"/>
        </w:rPr>
      </w:pPr>
      <w:r w:rsidRPr="005C6655">
        <w:rPr>
          <w:rFonts w:ascii="Times New Roman" w:hAnsi="Times New Roman" w:cs="Times New Roman"/>
          <w:sz w:val="28"/>
          <w:szCs w:val="28"/>
        </w:rPr>
        <w:t xml:space="preserve">В рамках реализации Программы планируется применить комплексный подход при освоении территории для обеспечения земельных участков инженерной, социальной и дорожной инфраструктурой в целях строительства жилья </w:t>
      </w:r>
      <w:proofErr w:type="gramStart"/>
      <w:r w:rsidRPr="005C6655">
        <w:rPr>
          <w:rFonts w:ascii="Times New Roman" w:hAnsi="Times New Roman" w:cs="Times New Roman"/>
          <w:sz w:val="28"/>
          <w:szCs w:val="28"/>
        </w:rPr>
        <w:t>эконом-класса</w:t>
      </w:r>
      <w:proofErr w:type="gramEnd"/>
      <w:r w:rsidRPr="005C6655">
        <w:rPr>
          <w:rFonts w:ascii="Times New Roman" w:hAnsi="Times New Roman" w:cs="Times New Roman"/>
          <w:sz w:val="28"/>
          <w:szCs w:val="28"/>
        </w:rPr>
        <w:t xml:space="preserve">, отвечающего требованиям </w:t>
      </w:r>
      <w:proofErr w:type="spellStart"/>
      <w:r w:rsidRPr="005C6655">
        <w:rPr>
          <w:rFonts w:ascii="Times New Roman" w:hAnsi="Times New Roman" w:cs="Times New Roman"/>
          <w:sz w:val="28"/>
          <w:szCs w:val="28"/>
        </w:rPr>
        <w:t>энергоэффективности</w:t>
      </w:r>
      <w:proofErr w:type="spellEnd"/>
      <w:r w:rsidRPr="005C6655">
        <w:rPr>
          <w:rFonts w:ascii="Times New Roman" w:hAnsi="Times New Roman" w:cs="Times New Roman"/>
          <w:sz w:val="28"/>
          <w:szCs w:val="28"/>
        </w:rPr>
        <w:t xml:space="preserve"> и </w:t>
      </w:r>
      <w:proofErr w:type="spellStart"/>
      <w:r w:rsidRPr="005C6655">
        <w:rPr>
          <w:rFonts w:ascii="Times New Roman" w:hAnsi="Times New Roman" w:cs="Times New Roman"/>
          <w:sz w:val="28"/>
          <w:szCs w:val="28"/>
        </w:rPr>
        <w:t>экологичности</w:t>
      </w:r>
      <w:proofErr w:type="spellEnd"/>
      <w:r w:rsidRPr="005C6655">
        <w:rPr>
          <w:rFonts w:ascii="Times New Roman" w:hAnsi="Times New Roman" w:cs="Times New Roman"/>
          <w:sz w:val="28"/>
          <w:szCs w:val="28"/>
        </w:rPr>
        <w:t xml:space="preserve">. Данный подход будет способствовать увеличению объемов ввода жилья </w:t>
      </w:r>
      <w:proofErr w:type="gramStart"/>
      <w:r w:rsidRPr="005C6655">
        <w:rPr>
          <w:rFonts w:ascii="Times New Roman" w:hAnsi="Times New Roman" w:cs="Times New Roman"/>
          <w:sz w:val="28"/>
          <w:szCs w:val="28"/>
        </w:rPr>
        <w:t>эконом-класса</w:t>
      </w:r>
      <w:proofErr w:type="gramEnd"/>
      <w:r w:rsidRPr="005C6655">
        <w:rPr>
          <w:rFonts w:ascii="Times New Roman" w:hAnsi="Times New Roman" w:cs="Times New Roman"/>
          <w:sz w:val="28"/>
          <w:szCs w:val="28"/>
        </w:rPr>
        <w:t xml:space="preserve"> и увеличению количества граждан, способных самостоятельно улучшить свои жилищные условия.</w:t>
      </w:r>
    </w:p>
    <w:p w:rsidR="00FE492C" w:rsidRPr="00591423" w:rsidRDefault="00FE492C" w:rsidP="00FE492C">
      <w:pPr>
        <w:ind w:firstLine="708"/>
        <w:contextualSpacing/>
        <w:jc w:val="both"/>
        <w:rPr>
          <w:rFonts w:ascii="Times New Roman" w:hAnsi="Times New Roman" w:cs="Times New Roman"/>
          <w:sz w:val="28"/>
          <w:szCs w:val="28"/>
        </w:rPr>
      </w:pPr>
    </w:p>
    <w:p w:rsidR="00215C05" w:rsidRDefault="00F20F0D" w:rsidP="00FE492C">
      <w:pPr>
        <w:spacing w:after="0" w:line="240" w:lineRule="auto"/>
        <w:jc w:val="center"/>
        <w:rPr>
          <w:rFonts w:ascii="Times New Roman" w:hAnsi="Times New Roman" w:cs="Times New Roman"/>
          <w:b/>
          <w:sz w:val="28"/>
          <w:szCs w:val="28"/>
        </w:rPr>
      </w:pPr>
      <w:r w:rsidRPr="00591423">
        <w:rPr>
          <w:rFonts w:ascii="Times New Roman" w:hAnsi="Times New Roman" w:cs="Times New Roman"/>
          <w:b/>
          <w:sz w:val="28"/>
          <w:szCs w:val="28"/>
        </w:rPr>
        <w:t>2.</w:t>
      </w:r>
      <w:r w:rsidR="00215C05">
        <w:rPr>
          <w:rFonts w:ascii="Times New Roman" w:hAnsi="Times New Roman" w:cs="Times New Roman"/>
          <w:b/>
          <w:sz w:val="28"/>
          <w:szCs w:val="28"/>
        </w:rPr>
        <w:t>Ц</w:t>
      </w:r>
      <w:r w:rsidR="00FE492C" w:rsidRPr="00FE492C">
        <w:rPr>
          <w:rFonts w:ascii="Times New Roman" w:hAnsi="Times New Roman" w:cs="Times New Roman"/>
          <w:b/>
          <w:sz w:val="28"/>
          <w:szCs w:val="28"/>
        </w:rPr>
        <w:t xml:space="preserve">ели и задачи </w:t>
      </w:r>
      <w:r w:rsidR="00135EC1" w:rsidRPr="00135EC1">
        <w:rPr>
          <w:rFonts w:ascii="Times New Roman" w:hAnsi="Times New Roman" w:cs="Times New Roman"/>
          <w:b/>
          <w:sz w:val="28"/>
          <w:szCs w:val="28"/>
        </w:rPr>
        <w:t>муниципальн</w:t>
      </w:r>
      <w:r w:rsidR="00135EC1">
        <w:rPr>
          <w:rFonts w:ascii="Times New Roman" w:hAnsi="Times New Roman" w:cs="Times New Roman"/>
          <w:b/>
          <w:sz w:val="28"/>
          <w:szCs w:val="28"/>
        </w:rPr>
        <w:t>ой программы</w:t>
      </w:r>
      <w:r w:rsidR="00215C05">
        <w:rPr>
          <w:rFonts w:ascii="Times New Roman" w:hAnsi="Times New Roman" w:cs="Times New Roman"/>
          <w:b/>
          <w:sz w:val="28"/>
          <w:szCs w:val="28"/>
        </w:rPr>
        <w:t>,</w:t>
      </w:r>
    </w:p>
    <w:p w:rsidR="00FE492C" w:rsidRPr="00FE492C" w:rsidRDefault="00215C05" w:rsidP="00FE49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215C05">
        <w:rPr>
          <w:rFonts w:ascii="Times New Roman" w:hAnsi="Times New Roman" w:cs="Times New Roman"/>
          <w:b/>
          <w:sz w:val="28"/>
          <w:szCs w:val="28"/>
        </w:rPr>
        <w:t>сроки ее реализации</w:t>
      </w:r>
    </w:p>
    <w:p w:rsidR="00FE492C" w:rsidRDefault="00FE492C" w:rsidP="00FE492C">
      <w:pPr>
        <w:spacing w:after="0" w:line="240" w:lineRule="auto"/>
        <w:rPr>
          <w:rFonts w:ascii="Times New Roman" w:hAnsi="Times New Roman" w:cs="Times New Roman"/>
          <w:b/>
          <w:sz w:val="28"/>
          <w:szCs w:val="28"/>
        </w:rPr>
      </w:pPr>
    </w:p>
    <w:p w:rsidR="00215C05" w:rsidRPr="00FE492C" w:rsidRDefault="00215C05" w:rsidP="00FE49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w:t>
      </w:r>
      <w:r w:rsidR="00FE492C" w:rsidRPr="00FE492C">
        <w:rPr>
          <w:rFonts w:ascii="Times New Roman" w:hAnsi="Times New Roman" w:cs="Times New Roman"/>
          <w:sz w:val="28"/>
          <w:szCs w:val="28"/>
        </w:rPr>
        <w:t xml:space="preserve">Программы является создание условий для развития жилищного строительства в </w:t>
      </w:r>
      <w:r w:rsidR="00FE492C">
        <w:rPr>
          <w:rFonts w:ascii="Times New Roman" w:hAnsi="Times New Roman" w:cs="Times New Roman"/>
          <w:sz w:val="28"/>
          <w:szCs w:val="28"/>
        </w:rPr>
        <w:t>МО «Город Белозерск»</w:t>
      </w:r>
      <w:r>
        <w:rPr>
          <w:rFonts w:ascii="Times New Roman" w:hAnsi="Times New Roman" w:cs="Times New Roman"/>
          <w:sz w:val="28"/>
          <w:szCs w:val="28"/>
        </w:rPr>
        <w:t xml:space="preserve"> </w:t>
      </w:r>
      <w:r w:rsidRPr="00215C05">
        <w:rPr>
          <w:rFonts w:ascii="Times New Roman" w:hAnsi="Times New Roman" w:cs="Times New Roman"/>
          <w:sz w:val="28"/>
          <w:szCs w:val="28"/>
        </w:rPr>
        <w:t>на основе планового подхода к решению вопросов</w:t>
      </w:r>
      <w:r>
        <w:rPr>
          <w:rFonts w:ascii="Times New Roman" w:hAnsi="Times New Roman" w:cs="Times New Roman"/>
          <w:sz w:val="28"/>
          <w:szCs w:val="28"/>
        </w:rPr>
        <w:t xml:space="preserve"> по ее реализации</w:t>
      </w:r>
      <w:r w:rsidR="00FE492C" w:rsidRPr="00FE492C">
        <w:rPr>
          <w:rFonts w:ascii="Times New Roman" w:hAnsi="Times New Roman" w:cs="Times New Roman"/>
          <w:sz w:val="28"/>
          <w:szCs w:val="28"/>
        </w:rPr>
        <w:t>.</w:t>
      </w:r>
    </w:p>
    <w:p w:rsidR="00274B4A" w:rsidRPr="00274B4A" w:rsidRDefault="00274B4A" w:rsidP="00274B4A">
      <w:pPr>
        <w:spacing w:after="0" w:line="240" w:lineRule="auto"/>
        <w:ind w:firstLine="708"/>
        <w:jc w:val="both"/>
        <w:rPr>
          <w:rFonts w:ascii="Times New Roman" w:hAnsi="Times New Roman" w:cs="Times New Roman"/>
          <w:sz w:val="28"/>
          <w:szCs w:val="28"/>
        </w:rPr>
      </w:pPr>
      <w:r w:rsidRPr="00274B4A">
        <w:rPr>
          <w:rFonts w:ascii="Times New Roman" w:hAnsi="Times New Roman" w:cs="Times New Roman"/>
          <w:sz w:val="28"/>
          <w:szCs w:val="28"/>
        </w:rPr>
        <w:t xml:space="preserve">Достижение поставленной цели планируется достичь </w:t>
      </w:r>
      <w:r>
        <w:rPr>
          <w:rFonts w:ascii="Times New Roman" w:hAnsi="Times New Roman" w:cs="Times New Roman"/>
          <w:sz w:val="28"/>
          <w:szCs w:val="28"/>
        </w:rPr>
        <w:t>решением</w:t>
      </w:r>
      <w:r w:rsidRPr="00274B4A">
        <w:rPr>
          <w:rFonts w:ascii="Times New Roman" w:hAnsi="Times New Roman" w:cs="Times New Roman"/>
          <w:sz w:val="28"/>
          <w:szCs w:val="28"/>
        </w:rPr>
        <w:t xml:space="preserve"> поставленных </w:t>
      </w:r>
      <w:r>
        <w:rPr>
          <w:rFonts w:ascii="Times New Roman" w:hAnsi="Times New Roman" w:cs="Times New Roman"/>
          <w:sz w:val="28"/>
          <w:szCs w:val="28"/>
        </w:rPr>
        <w:t xml:space="preserve">Программой </w:t>
      </w:r>
      <w:r w:rsidRPr="00274B4A">
        <w:rPr>
          <w:rFonts w:ascii="Times New Roman" w:hAnsi="Times New Roman" w:cs="Times New Roman"/>
          <w:sz w:val="28"/>
          <w:szCs w:val="28"/>
        </w:rPr>
        <w:t>задач путем реализации следующих мероприятий:</w:t>
      </w:r>
    </w:p>
    <w:p w:rsidR="00274B4A" w:rsidRDefault="00274B4A" w:rsidP="00274B4A">
      <w:pPr>
        <w:spacing w:after="0" w:line="240" w:lineRule="auto"/>
        <w:ind w:firstLine="708"/>
        <w:jc w:val="both"/>
        <w:rPr>
          <w:rFonts w:ascii="Times New Roman" w:hAnsi="Times New Roman" w:cs="Times New Roman"/>
          <w:sz w:val="28"/>
          <w:szCs w:val="28"/>
        </w:rPr>
      </w:pPr>
      <w:r w:rsidRPr="00274B4A">
        <w:rPr>
          <w:rFonts w:ascii="Times New Roman" w:hAnsi="Times New Roman" w:cs="Times New Roman"/>
          <w:sz w:val="28"/>
          <w:szCs w:val="28"/>
        </w:rPr>
        <w:t>1) внесение изменений в генеральный план МО «Город Белозерск» в части зонирования</w:t>
      </w:r>
      <w:r>
        <w:rPr>
          <w:rFonts w:ascii="Times New Roman" w:hAnsi="Times New Roman" w:cs="Times New Roman"/>
          <w:sz w:val="28"/>
          <w:szCs w:val="28"/>
        </w:rPr>
        <w:t>;</w:t>
      </w:r>
    </w:p>
    <w:p w:rsidR="003F5EFE" w:rsidRPr="00FE492C" w:rsidRDefault="00274B4A" w:rsidP="00274B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F5EFE">
        <w:rPr>
          <w:rFonts w:ascii="Times New Roman" w:hAnsi="Times New Roman" w:cs="Times New Roman"/>
          <w:sz w:val="28"/>
          <w:szCs w:val="28"/>
        </w:rPr>
        <w:t>) проведение комплексных кадастровых работ;</w:t>
      </w:r>
    </w:p>
    <w:p w:rsidR="00FE492C" w:rsidRPr="00FE492C" w:rsidRDefault="00274B4A" w:rsidP="00274B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E492C" w:rsidRPr="00FE492C">
        <w:rPr>
          <w:rFonts w:ascii="Times New Roman" w:hAnsi="Times New Roman" w:cs="Times New Roman"/>
          <w:sz w:val="28"/>
          <w:szCs w:val="28"/>
        </w:rPr>
        <w:t>) предоставление земельных участков для развития массового строительства малоэтажного и индивидуального жилья</w:t>
      </w:r>
      <w:r>
        <w:rPr>
          <w:rFonts w:ascii="Times New Roman" w:hAnsi="Times New Roman" w:cs="Times New Roman"/>
          <w:sz w:val="28"/>
          <w:szCs w:val="28"/>
        </w:rPr>
        <w:t>;</w:t>
      </w:r>
    </w:p>
    <w:p w:rsidR="00FE492C" w:rsidRPr="00FE492C" w:rsidRDefault="00274B4A" w:rsidP="00FE49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FE492C" w:rsidRPr="00FE492C">
        <w:rPr>
          <w:rFonts w:ascii="Times New Roman" w:hAnsi="Times New Roman" w:cs="Times New Roman"/>
          <w:sz w:val="28"/>
          <w:szCs w:val="28"/>
        </w:rPr>
        <w:t>) оказание содействия индивидуальным застройщикам по вопросам строительства индивидуальных жилых домов</w:t>
      </w:r>
      <w:r>
        <w:rPr>
          <w:rFonts w:ascii="Times New Roman" w:hAnsi="Times New Roman" w:cs="Times New Roman"/>
          <w:sz w:val="28"/>
          <w:szCs w:val="28"/>
        </w:rPr>
        <w:t>.</w:t>
      </w:r>
    </w:p>
    <w:p w:rsidR="00FE492C" w:rsidRDefault="00FE492C" w:rsidP="00FE492C">
      <w:pPr>
        <w:spacing w:after="0" w:line="240" w:lineRule="auto"/>
        <w:ind w:firstLine="708"/>
        <w:jc w:val="both"/>
        <w:rPr>
          <w:rFonts w:ascii="Times New Roman" w:hAnsi="Times New Roman" w:cs="Times New Roman"/>
          <w:sz w:val="28"/>
          <w:szCs w:val="28"/>
        </w:rPr>
      </w:pPr>
      <w:r w:rsidRPr="00FE492C">
        <w:rPr>
          <w:rFonts w:ascii="Times New Roman" w:hAnsi="Times New Roman" w:cs="Times New Roman"/>
          <w:sz w:val="28"/>
          <w:szCs w:val="28"/>
        </w:rPr>
        <w:t>Для достижения цели и решения основных поставленных в Программе задач будет реализован комплекс нормативных правовых, организационных и финансовых мер и мероприятий.</w:t>
      </w:r>
    </w:p>
    <w:p w:rsidR="00215C05" w:rsidRDefault="00215C05" w:rsidP="00FE49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Сроки реализации Программы: 2020-2025 годы.</w:t>
      </w:r>
    </w:p>
    <w:p w:rsidR="00135EC1" w:rsidRDefault="00135EC1" w:rsidP="00D875B1">
      <w:pPr>
        <w:pStyle w:val="ConsPlusNormal"/>
        <w:ind w:firstLine="709"/>
        <w:jc w:val="center"/>
        <w:rPr>
          <w:rFonts w:ascii="Times New Roman" w:hAnsi="Times New Roman" w:cs="Times New Roman"/>
          <w:b/>
          <w:sz w:val="28"/>
          <w:szCs w:val="28"/>
        </w:rPr>
      </w:pPr>
    </w:p>
    <w:p w:rsidR="00215C05" w:rsidRDefault="00215C05" w:rsidP="00215C05">
      <w:pPr>
        <w:widowControl w:val="0"/>
        <w:suppressAutoHyphens/>
        <w:autoSpaceDE w:val="0"/>
        <w:autoSpaceDN w:val="0"/>
        <w:adjustRightInd w:val="0"/>
        <w:spacing w:after="0" w:line="240" w:lineRule="auto"/>
        <w:jc w:val="center"/>
        <w:outlineLvl w:val="1"/>
        <w:rPr>
          <w:rFonts w:ascii="Times New Roman" w:hAnsi="Times New Roman" w:cs="Times New Roman"/>
          <w:b/>
          <w:sz w:val="28"/>
          <w:szCs w:val="28"/>
          <w:lang w:eastAsia="ar-SA"/>
        </w:rPr>
      </w:pPr>
      <w:r w:rsidRPr="00215C05">
        <w:rPr>
          <w:rFonts w:ascii="Times New Roman" w:hAnsi="Times New Roman" w:cs="Times New Roman"/>
          <w:b/>
          <w:sz w:val="28"/>
          <w:szCs w:val="28"/>
          <w:lang w:eastAsia="ar-SA"/>
        </w:rPr>
        <w:t>3. Ресурсное обеспечение Программы</w:t>
      </w:r>
    </w:p>
    <w:p w:rsidR="00215C05" w:rsidRDefault="00215C05" w:rsidP="00215C05">
      <w:pPr>
        <w:widowControl w:val="0"/>
        <w:suppressAutoHyphens/>
        <w:autoSpaceDE w:val="0"/>
        <w:autoSpaceDN w:val="0"/>
        <w:adjustRightInd w:val="0"/>
        <w:spacing w:after="0" w:line="240" w:lineRule="auto"/>
        <w:outlineLvl w:val="1"/>
        <w:rPr>
          <w:rFonts w:ascii="Times New Roman" w:hAnsi="Times New Roman" w:cs="Times New Roman"/>
          <w:b/>
          <w:sz w:val="28"/>
          <w:szCs w:val="28"/>
          <w:lang w:eastAsia="ar-SA"/>
        </w:rPr>
      </w:pPr>
    </w:p>
    <w:p w:rsidR="00215C05" w:rsidRPr="00215C05" w:rsidRDefault="00215C05" w:rsidP="00215C05">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r>
        <w:rPr>
          <w:rFonts w:ascii="Times New Roman" w:hAnsi="Times New Roman" w:cs="Times New Roman"/>
          <w:b/>
          <w:sz w:val="28"/>
          <w:szCs w:val="28"/>
          <w:lang w:eastAsia="ar-SA"/>
        </w:rPr>
        <w:tab/>
      </w:r>
      <w:r w:rsidRPr="00215C05">
        <w:rPr>
          <w:rFonts w:ascii="Times New Roman" w:hAnsi="Times New Roman" w:cs="Times New Roman"/>
          <w:sz w:val="28"/>
          <w:szCs w:val="28"/>
          <w:lang w:eastAsia="ar-SA"/>
        </w:rPr>
        <w:t xml:space="preserve">Финансирование мероприятий Программы осуществляется за счет средств </w:t>
      </w:r>
      <w:r w:rsidR="00844DB5">
        <w:rPr>
          <w:rFonts w:ascii="Times New Roman" w:hAnsi="Times New Roman" w:cs="Times New Roman"/>
          <w:sz w:val="28"/>
          <w:szCs w:val="28"/>
          <w:lang w:eastAsia="ar-SA"/>
        </w:rPr>
        <w:t xml:space="preserve">федерального бюджета, </w:t>
      </w:r>
      <w:r w:rsidRPr="00215C05">
        <w:rPr>
          <w:rFonts w:ascii="Times New Roman" w:hAnsi="Times New Roman" w:cs="Times New Roman"/>
          <w:sz w:val="28"/>
          <w:szCs w:val="28"/>
          <w:lang w:eastAsia="ar-SA"/>
        </w:rPr>
        <w:t>областного бюджета,  районного бюджета и бюджет</w:t>
      </w:r>
      <w:r w:rsidR="005E7E29">
        <w:rPr>
          <w:rFonts w:ascii="Times New Roman" w:hAnsi="Times New Roman" w:cs="Times New Roman"/>
          <w:sz w:val="28"/>
          <w:szCs w:val="28"/>
          <w:lang w:eastAsia="ar-SA"/>
        </w:rPr>
        <w:t>а</w:t>
      </w:r>
      <w:r w:rsidRPr="00215C05">
        <w:rPr>
          <w:rFonts w:ascii="Times New Roman" w:hAnsi="Times New Roman" w:cs="Times New Roman"/>
          <w:sz w:val="28"/>
          <w:szCs w:val="28"/>
          <w:lang w:eastAsia="ar-SA"/>
        </w:rPr>
        <w:t xml:space="preserve"> </w:t>
      </w:r>
      <w:r w:rsidR="005E7E29">
        <w:rPr>
          <w:rFonts w:ascii="Times New Roman" w:hAnsi="Times New Roman" w:cs="Times New Roman"/>
          <w:sz w:val="28"/>
          <w:szCs w:val="28"/>
          <w:lang w:eastAsia="ar-SA"/>
        </w:rPr>
        <w:t>МО «Город Белозерск»</w:t>
      </w:r>
      <w:r w:rsidRPr="00215C05">
        <w:rPr>
          <w:rFonts w:ascii="Times New Roman" w:hAnsi="Times New Roman" w:cs="Times New Roman"/>
          <w:sz w:val="28"/>
          <w:szCs w:val="28"/>
          <w:lang w:eastAsia="ar-SA"/>
        </w:rPr>
        <w:t xml:space="preserve"> (приложение № 1 к Программе).</w:t>
      </w:r>
    </w:p>
    <w:p w:rsidR="00215C05" w:rsidRPr="00215C05" w:rsidRDefault="00215C05" w:rsidP="00215C05">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r w:rsidRPr="00215C05">
        <w:rPr>
          <w:rFonts w:ascii="Times New Roman" w:hAnsi="Times New Roman" w:cs="Times New Roman"/>
          <w:sz w:val="28"/>
          <w:szCs w:val="28"/>
          <w:lang w:eastAsia="ar-SA"/>
        </w:rPr>
        <w:t>Обоснование общего объема средств, необходимых для реализации Программы, представлено в приложении № 1 к Программе.</w:t>
      </w:r>
    </w:p>
    <w:p w:rsidR="00215C05" w:rsidRPr="00215C05" w:rsidRDefault="00215C05" w:rsidP="00215C05">
      <w:pPr>
        <w:widowControl w:val="0"/>
        <w:suppressAutoHyphens/>
        <w:autoSpaceDE w:val="0"/>
        <w:autoSpaceDN w:val="0"/>
        <w:adjustRightInd w:val="0"/>
        <w:spacing w:after="0" w:line="240" w:lineRule="auto"/>
        <w:outlineLvl w:val="1"/>
        <w:rPr>
          <w:rFonts w:ascii="Times New Roman" w:hAnsi="Times New Roman" w:cs="Times New Roman"/>
          <w:b/>
          <w:sz w:val="28"/>
          <w:szCs w:val="28"/>
          <w:lang w:eastAsia="ar-SA"/>
        </w:rPr>
      </w:pPr>
    </w:p>
    <w:p w:rsidR="005E7E29" w:rsidRPr="005E7E29" w:rsidRDefault="005E7E29" w:rsidP="005E7E29">
      <w:pPr>
        <w:widowControl w:val="0"/>
        <w:suppressAutoHyphens/>
        <w:autoSpaceDE w:val="0"/>
        <w:autoSpaceDN w:val="0"/>
        <w:adjustRightInd w:val="0"/>
        <w:spacing w:after="0" w:line="240" w:lineRule="auto"/>
        <w:ind w:left="708"/>
        <w:contextualSpacing/>
        <w:jc w:val="center"/>
        <w:outlineLvl w:val="1"/>
        <w:rPr>
          <w:rFonts w:ascii="Times New Roman" w:hAnsi="Times New Roman" w:cs="Times New Roman"/>
          <w:b/>
          <w:sz w:val="28"/>
          <w:szCs w:val="28"/>
          <w:lang w:eastAsia="ar-SA"/>
        </w:rPr>
      </w:pPr>
      <w:r w:rsidRPr="005E7E29">
        <w:rPr>
          <w:rFonts w:ascii="Times New Roman" w:hAnsi="Times New Roman" w:cs="Times New Roman"/>
          <w:b/>
          <w:sz w:val="28"/>
          <w:szCs w:val="28"/>
          <w:lang w:eastAsia="ar-SA"/>
        </w:rPr>
        <w:t>4. Механизм реализации Программы</w:t>
      </w:r>
    </w:p>
    <w:p w:rsidR="005E7E29" w:rsidRPr="005E7E29" w:rsidRDefault="005E7E29" w:rsidP="005E7E29">
      <w:pPr>
        <w:widowControl w:val="0"/>
        <w:suppressAutoHyphens/>
        <w:autoSpaceDE w:val="0"/>
        <w:autoSpaceDN w:val="0"/>
        <w:adjustRightInd w:val="0"/>
        <w:spacing w:after="0" w:line="240" w:lineRule="auto"/>
        <w:ind w:left="720"/>
        <w:jc w:val="center"/>
        <w:outlineLvl w:val="1"/>
        <w:rPr>
          <w:rFonts w:ascii="Times New Roman" w:hAnsi="Times New Roman" w:cs="Times New Roman"/>
          <w:sz w:val="28"/>
          <w:szCs w:val="28"/>
          <w:lang w:eastAsia="ar-SA"/>
        </w:rPr>
      </w:pPr>
    </w:p>
    <w:p w:rsidR="005E7E29" w:rsidRPr="005E7E29" w:rsidRDefault="005E7E29" w:rsidP="005E7E29">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r w:rsidRPr="005E7E29">
        <w:rPr>
          <w:rFonts w:ascii="Times New Roman" w:hAnsi="Times New Roman" w:cs="Times New Roman"/>
          <w:sz w:val="28"/>
          <w:szCs w:val="28"/>
          <w:lang w:eastAsia="ar-SA"/>
        </w:rPr>
        <w:t xml:space="preserve">Управление реализацией Программы осуществляется администрацией </w:t>
      </w:r>
      <w:r>
        <w:rPr>
          <w:rFonts w:ascii="Times New Roman" w:hAnsi="Times New Roman" w:cs="Times New Roman"/>
          <w:sz w:val="28"/>
          <w:szCs w:val="28"/>
          <w:lang w:eastAsia="ar-SA"/>
        </w:rPr>
        <w:t>города</w:t>
      </w:r>
      <w:r w:rsidRPr="005E7E29">
        <w:rPr>
          <w:rFonts w:ascii="Times New Roman" w:hAnsi="Times New Roman" w:cs="Times New Roman"/>
          <w:sz w:val="28"/>
          <w:szCs w:val="28"/>
          <w:lang w:eastAsia="ar-SA"/>
        </w:rPr>
        <w:t>.</w:t>
      </w:r>
    </w:p>
    <w:p w:rsidR="005E7E29" w:rsidRPr="005E7E29" w:rsidRDefault="005E7E29" w:rsidP="005E7E29">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r w:rsidRPr="005E7E29">
        <w:rPr>
          <w:rFonts w:ascii="Times New Roman" w:hAnsi="Times New Roman" w:cs="Times New Roman"/>
          <w:sz w:val="28"/>
          <w:szCs w:val="28"/>
          <w:lang w:eastAsia="ar-SA"/>
        </w:rPr>
        <w:t>Механизм реализации Программы предусматривает:</w:t>
      </w:r>
    </w:p>
    <w:p w:rsidR="005E7E29" w:rsidRPr="005E7E29" w:rsidRDefault="005E7E29" w:rsidP="005E7E29">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r w:rsidRPr="005E7E29">
        <w:rPr>
          <w:rFonts w:ascii="Times New Roman" w:hAnsi="Times New Roman" w:cs="Times New Roman"/>
          <w:sz w:val="28"/>
          <w:szCs w:val="28"/>
          <w:lang w:eastAsia="ar-SA"/>
        </w:rPr>
        <w:t xml:space="preserve">осуществление текущего мониторинга исполнения Программы администрацией </w:t>
      </w:r>
      <w:r>
        <w:rPr>
          <w:rFonts w:ascii="Times New Roman" w:hAnsi="Times New Roman" w:cs="Times New Roman"/>
          <w:sz w:val="28"/>
          <w:szCs w:val="28"/>
          <w:lang w:eastAsia="ar-SA"/>
        </w:rPr>
        <w:t xml:space="preserve">города </w:t>
      </w:r>
      <w:r w:rsidRPr="005E7E29">
        <w:rPr>
          <w:rFonts w:ascii="Times New Roman" w:hAnsi="Times New Roman" w:cs="Times New Roman"/>
          <w:sz w:val="28"/>
          <w:szCs w:val="28"/>
          <w:lang w:eastAsia="ar-SA"/>
        </w:rPr>
        <w:t>посредством анализа информации о ходе реализации Программы. Объектом мониторинга являются цели, задачи, конечные результаты Программы.</w:t>
      </w:r>
    </w:p>
    <w:p w:rsidR="005E7E29" w:rsidRPr="005E7E29" w:rsidRDefault="005E7E29" w:rsidP="005E7E29">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r w:rsidRPr="005E7E29">
        <w:rPr>
          <w:rFonts w:ascii="Times New Roman" w:hAnsi="Times New Roman" w:cs="Times New Roman"/>
          <w:sz w:val="28"/>
          <w:szCs w:val="28"/>
          <w:lang w:eastAsia="ar-SA"/>
        </w:rPr>
        <w:t xml:space="preserve">При изменении объемов финансирования на реализацию Программы администрация </w:t>
      </w:r>
      <w:r>
        <w:rPr>
          <w:rFonts w:ascii="Times New Roman" w:hAnsi="Times New Roman" w:cs="Times New Roman"/>
          <w:sz w:val="28"/>
          <w:szCs w:val="28"/>
          <w:lang w:eastAsia="ar-SA"/>
        </w:rPr>
        <w:t>города</w:t>
      </w:r>
      <w:r w:rsidRPr="005E7E29">
        <w:rPr>
          <w:rFonts w:ascii="Times New Roman" w:hAnsi="Times New Roman" w:cs="Times New Roman"/>
          <w:sz w:val="28"/>
          <w:szCs w:val="28"/>
          <w:lang w:eastAsia="ar-SA"/>
        </w:rPr>
        <w:t xml:space="preserve"> уточняет объемы финансирования, необходимые для реализации Программы, в соответствии с Порядком.</w:t>
      </w:r>
    </w:p>
    <w:p w:rsidR="005E7E29" w:rsidRDefault="005E7E29" w:rsidP="005E7E29">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r w:rsidRPr="005E7E29">
        <w:rPr>
          <w:rFonts w:ascii="Times New Roman" w:hAnsi="Times New Roman" w:cs="Times New Roman"/>
          <w:sz w:val="28"/>
          <w:szCs w:val="28"/>
          <w:lang w:eastAsia="ar-SA"/>
        </w:rPr>
        <w:t>Основные исполнители Программы обеспечивают выполнение поставленных задач, достижение целевых показателей, представление в установленном порядке отчетов.</w:t>
      </w:r>
    </w:p>
    <w:p w:rsidR="005E7E29" w:rsidRPr="005E7E29" w:rsidRDefault="005E7E29" w:rsidP="005E7E29">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p>
    <w:p w:rsidR="005E7E29" w:rsidRPr="005E7E29" w:rsidRDefault="005E7E29" w:rsidP="005E7E29">
      <w:pPr>
        <w:widowControl w:val="0"/>
        <w:suppressAutoHyphens/>
        <w:autoSpaceDE w:val="0"/>
        <w:autoSpaceDN w:val="0"/>
        <w:adjustRightInd w:val="0"/>
        <w:spacing w:after="0" w:line="240" w:lineRule="auto"/>
        <w:jc w:val="center"/>
        <w:outlineLvl w:val="1"/>
        <w:rPr>
          <w:rFonts w:ascii="Times New Roman" w:hAnsi="Times New Roman" w:cs="Times New Roman"/>
          <w:b/>
          <w:sz w:val="28"/>
          <w:szCs w:val="28"/>
          <w:lang w:eastAsia="ar-SA"/>
        </w:rPr>
      </w:pPr>
      <w:bookmarkStart w:id="2" w:name="Par240"/>
      <w:bookmarkEnd w:id="2"/>
      <w:r w:rsidRPr="005E7E29">
        <w:rPr>
          <w:rFonts w:ascii="Times New Roman" w:hAnsi="Times New Roman" w:cs="Times New Roman"/>
          <w:b/>
          <w:sz w:val="28"/>
          <w:szCs w:val="28"/>
          <w:lang w:eastAsia="ar-SA"/>
        </w:rPr>
        <w:t xml:space="preserve">5. </w:t>
      </w:r>
      <w:proofErr w:type="gramStart"/>
      <w:r w:rsidRPr="005E7E29">
        <w:rPr>
          <w:rFonts w:ascii="Times New Roman" w:hAnsi="Times New Roman" w:cs="Times New Roman"/>
          <w:b/>
          <w:sz w:val="28"/>
          <w:szCs w:val="28"/>
          <w:lang w:eastAsia="ar-SA"/>
        </w:rPr>
        <w:t>Контроль за</w:t>
      </w:r>
      <w:proofErr w:type="gramEnd"/>
      <w:r w:rsidRPr="005E7E29">
        <w:rPr>
          <w:rFonts w:ascii="Times New Roman" w:hAnsi="Times New Roman" w:cs="Times New Roman"/>
          <w:b/>
          <w:sz w:val="28"/>
          <w:szCs w:val="28"/>
          <w:lang w:eastAsia="ar-SA"/>
        </w:rPr>
        <w:t xml:space="preserve"> ходом реализации Программы</w:t>
      </w:r>
    </w:p>
    <w:p w:rsidR="005E7E29" w:rsidRPr="005E7E29" w:rsidRDefault="005E7E29" w:rsidP="005E7E29">
      <w:pPr>
        <w:widowControl w:val="0"/>
        <w:suppressAutoHyphens/>
        <w:autoSpaceDE w:val="0"/>
        <w:autoSpaceDN w:val="0"/>
        <w:adjustRightInd w:val="0"/>
        <w:spacing w:after="0" w:line="240" w:lineRule="auto"/>
        <w:jc w:val="center"/>
        <w:rPr>
          <w:rFonts w:ascii="Times New Roman" w:hAnsi="Times New Roman" w:cs="Times New Roman"/>
          <w:sz w:val="28"/>
          <w:szCs w:val="28"/>
          <w:lang w:eastAsia="ar-SA"/>
        </w:rPr>
      </w:pPr>
    </w:p>
    <w:p w:rsidR="005E7E29" w:rsidRPr="005E7E29" w:rsidRDefault="005E7E29" w:rsidP="005E7E29">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proofErr w:type="gramStart"/>
      <w:r w:rsidRPr="005E7E29">
        <w:rPr>
          <w:rFonts w:ascii="Times New Roman" w:hAnsi="Times New Roman" w:cs="Times New Roman"/>
          <w:sz w:val="28"/>
          <w:szCs w:val="28"/>
          <w:lang w:eastAsia="ar-SA"/>
        </w:rPr>
        <w:t>Контроль за</w:t>
      </w:r>
      <w:proofErr w:type="gramEnd"/>
      <w:r w:rsidRPr="005E7E29">
        <w:rPr>
          <w:rFonts w:ascii="Times New Roman" w:hAnsi="Times New Roman" w:cs="Times New Roman"/>
          <w:sz w:val="28"/>
          <w:szCs w:val="28"/>
          <w:lang w:eastAsia="ar-SA"/>
        </w:rPr>
        <w:t xml:space="preserve"> реализацией Программы осуществляется администрацией </w:t>
      </w:r>
      <w:r>
        <w:rPr>
          <w:rFonts w:ascii="Times New Roman" w:hAnsi="Times New Roman" w:cs="Times New Roman"/>
          <w:sz w:val="28"/>
          <w:szCs w:val="28"/>
          <w:lang w:eastAsia="ar-SA"/>
        </w:rPr>
        <w:t>города</w:t>
      </w:r>
      <w:r w:rsidRPr="005E7E29">
        <w:rPr>
          <w:rFonts w:ascii="Times New Roman" w:hAnsi="Times New Roman" w:cs="Times New Roman"/>
          <w:sz w:val="28"/>
          <w:szCs w:val="28"/>
          <w:lang w:eastAsia="ar-SA"/>
        </w:rPr>
        <w:t>.</w:t>
      </w:r>
    </w:p>
    <w:p w:rsidR="005E7E29" w:rsidRPr="005E7E29" w:rsidRDefault="005E7E29" w:rsidP="005E7E29">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r w:rsidRPr="005E7E29">
        <w:rPr>
          <w:rFonts w:ascii="Times New Roman" w:hAnsi="Times New Roman" w:cs="Times New Roman"/>
          <w:sz w:val="28"/>
          <w:szCs w:val="28"/>
          <w:lang w:eastAsia="ar-SA"/>
        </w:rPr>
        <w:t xml:space="preserve">В ходе </w:t>
      </w:r>
      <w:proofErr w:type="gramStart"/>
      <w:r w:rsidRPr="005E7E29">
        <w:rPr>
          <w:rFonts w:ascii="Times New Roman" w:hAnsi="Times New Roman" w:cs="Times New Roman"/>
          <w:sz w:val="28"/>
          <w:szCs w:val="28"/>
          <w:lang w:eastAsia="ar-SA"/>
        </w:rPr>
        <w:t>контроля за</w:t>
      </w:r>
      <w:proofErr w:type="gramEnd"/>
      <w:r w:rsidRPr="005E7E29">
        <w:rPr>
          <w:rFonts w:ascii="Times New Roman" w:hAnsi="Times New Roman" w:cs="Times New Roman"/>
          <w:sz w:val="28"/>
          <w:szCs w:val="28"/>
          <w:lang w:eastAsia="ar-SA"/>
        </w:rPr>
        <w:t xml:space="preserve"> реализацией Программы администрация </w:t>
      </w:r>
      <w:r>
        <w:rPr>
          <w:rFonts w:ascii="Times New Roman" w:hAnsi="Times New Roman" w:cs="Times New Roman"/>
          <w:sz w:val="28"/>
          <w:szCs w:val="28"/>
          <w:lang w:eastAsia="ar-SA"/>
        </w:rPr>
        <w:t>города</w:t>
      </w:r>
      <w:r w:rsidRPr="005E7E29">
        <w:rPr>
          <w:rFonts w:ascii="Times New Roman" w:hAnsi="Times New Roman" w:cs="Times New Roman"/>
          <w:sz w:val="28"/>
          <w:szCs w:val="28"/>
          <w:lang w:eastAsia="ar-SA"/>
        </w:rPr>
        <w:t>:</w:t>
      </w:r>
    </w:p>
    <w:p w:rsidR="005E7E29" w:rsidRPr="005E7E29" w:rsidRDefault="005E7E29" w:rsidP="005E7E29">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r w:rsidRPr="005E7E29">
        <w:rPr>
          <w:rFonts w:ascii="Times New Roman" w:hAnsi="Times New Roman" w:cs="Times New Roman"/>
          <w:sz w:val="28"/>
          <w:szCs w:val="28"/>
          <w:lang w:eastAsia="ar-SA"/>
        </w:rPr>
        <w:t>осуществляет анализ решения задач Программы и достижение ее цели;</w:t>
      </w:r>
    </w:p>
    <w:p w:rsidR="005E7E29" w:rsidRPr="005E7E29" w:rsidRDefault="005E7E29" w:rsidP="005E7E29">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r w:rsidRPr="005E7E29">
        <w:rPr>
          <w:rFonts w:ascii="Times New Roman" w:hAnsi="Times New Roman" w:cs="Times New Roman"/>
          <w:sz w:val="28"/>
          <w:szCs w:val="28"/>
          <w:lang w:eastAsia="ar-SA"/>
        </w:rPr>
        <w:t>в случае выявления фактов нецелевого или неэффективного использования бюджетных средств, готовит предложения о применении мер ответственности к исполнителям Программы;</w:t>
      </w:r>
    </w:p>
    <w:p w:rsidR="005E7E29" w:rsidRPr="005E7E29" w:rsidRDefault="005E7E29" w:rsidP="005E7E29">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r w:rsidRPr="005E7E29">
        <w:rPr>
          <w:rFonts w:ascii="Times New Roman" w:hAnsi="Times New Roman" w:cs="Times New Roman"/>
          <w:sz w:val="28"/>
          <w:szCs w:val="28"/>
          <w:lang w:eastAsia="ar-SA"/>
        </w:rPr>
        <w:t>обеспечивает своевременное внесение соответствующих изменений в Программу.</w:t>
      </w:r>
    </w:p>
    <w:p w:rsidR="005E7E29" w:rsidRPr="005E7E29" w:rsidRDefault="005E7E29" w:rsidP="005E7E29">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r w:rsidRPr="005E7E29">
        <w:rPr>
          <w:rFonts w:ascii="Times New Roman" w:hAnsi="Times New Roman" w:cs="Times New Roman"/>
          <w:sz w:val="28"/>
          <w:szCs w:val="28"/>
          <w:lang w:eastAsia="ar-SA"/>
        </w:rPr>
        <w:t>проводит оценку эффективности реализации Программы.</w:t>
      </w:r>
    </w:p>
    <w:p w:rsidR="005E7E29" w:rsidRPr="005E7E29" w:rsidRDefault="005E7E29" w:rsidP="005E7E29">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5E7E29" w:rsidRPr="005E7E29" w:rsidRDefault="005E7E29" w:rsidP="005E7E29">
      <w:pPr>
        <w:widowControl w:val="0"/>
        <w:suppressAutoHyphens/>
        <w:autoSpaceDE w:val="0"/>
        <w:autoSpaceDN w:val="0"/>
        <w:adjustRightInd w:val="0"/>
        <w:spacing w:after="0" w:line="240" w:lineRule="auto"/>
        <w:jc w:val="center"/>
        <w:outlineLvl w:val="1"/>
        <w:rPr>
          <w:rFonts w:ascii="Times New Roman" w:hAnsi="Times New Roman" w:cs="Times New Roman"/>
          <w:b/>
          <w:sz w:val="28"/>
          <w:szCs w:val="28"/>
          <w:lang w:eastAsia="ar-SA"/>
        </w:rPr>
      </w:pPr>
      <w:r w:rsidRPr="005E7E29">
        <w:rPr>
          <w:rFonts w:ascii="Times New Roman" w:hAnsi="Times New Roman" w:cs="Times New Roman"/>
          <w:b/>
          <w:sz w:val="28"/>
          <w:szCs w:val="28"/>
          <w:lang w:eastAsia="ar-SA"/>
        </w:rPr>
        <w:t>6. Перечень и характеристика мероприятий</w:t>
      </w:r>
    </w:p>
    <w:p w:rsidR="005E7E29" w:rsidRPr="005E7E29" w:rsidRDefault="005E7E29" w:rsidP="005E7E29">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5E7E29" w:rsidRDefault="005E7E29" w:rsidP="005E7E29">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r w:rsidRPr="005E7E29">
        <w:rPr>
          <w:rFonts w:ascii="Times New Roman" w:hAnsi="Times New Roman" w:cs="Times New Roman"/>
          <w:sz w:val="28"/>
          <w:szCs w:val="28"/>
          <w:lang w:eastAsia="ar-SA"/>
        </w:rPr>
        <w:t>В результате реализации мероприятий Программы ожидаются:</w:t>
      </w:r>
    </w:p>
    <w:p w:rsidR="00274B4A" w:rsidRDefault="00274B4A" w:rsidP="005E7E29">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1. Внесение изменений  в генеральный план МО «Город Белозерск» в части зонирования территории. </w:t>
      </w:r>
    </w:p>
    <w:p w:rsidR="00274B4A" w:rsidRPr="005E7E29" w:rsidRDefault="00274B4A" w:rsidP="005E7E29">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Мероприятие будет осуществлено путем заключения контракта </w:t>
      </w:r>
      <w:proofErr w:type="gramStart"/>
      <w:r>
        <w:rPr>
          <w:rFonts w:ascii="Times New Roman" w:hAnsi="Times New Roman" w:cs="Times New Roman"/>
          <w:sz w:val="28"/>
          <w:szCs w:val="28"/>
          <w:lang w:eastAsia="ar-SA"/>
        </w:rPr>
        <w:t>на выполнение работ по внесению изменений в генеральный план в части зонирования территории муниципального образования в целях</w:t>
      </w:r>
      <w:proofErr w:type="gramEnd"/>
      <w:r>
        <w:rPr>
          <w:rFonts w:ascii="Times New Roman" w:hAnsi="Times New Roman" w:cs="Times New Roman"/>
          <w:sz w:val="28"/>
          <w:szCs w:val="28"/>
          <w:lang w:eastAsia="ar-SA"/>
        </w:rPr>
        <w:t xml:space="preserve"> приведения его в соответствие с действующей ситуацией.</w:t>
      </w:r>
    </w:p>
    <w:p w:rsidR="005E7E29" w:rsidRDefault="00274B4A" w:rsidP="005E7E29">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2</w:t>
      </w:r>
      <w:r w:rsidR="005E7E29" w:rsidRPr="005E7E29">
        <w:rPr>
          <w:rFonts w:ascii="Times New Roman" w:hAnsi="Times New Roman" w:cs="Times New Roman"/>
          <w:sz w:val="28"/>
          <w:szCs w:val="28"/>
          <w:lang w:eastAsia="ar-SA"/>
        </w:rPr>
        <w:t xml:space="preserve">. </w:t>
      </w:r>
      <w:r w:rsidR="005E7E29">
        <w:rPr>
          <w:rFonts w:ascii="Times New Roman" w:hAnsi="Times New Roman" w:cs="Times New Roman"/>
          <w:sz w:val="28"/>
          <w:szCs w:val="28"/>
          <w:lang w:eastAsia="ar-SA"/>
        </w:rPr>
        <w:t>Реализация мероприятий по комплексному обеспечению территории муниципального образования «Город Белозерск» с малоэтажной застройкой объектами коммунальной и дорожной инфраструктуры.</w:t>
      </w:r>
    </w:p>
    <w:p w:rsidR="005E7E29" w:rsidRPr="005E7E29" w:rsidRDefault="005E7E29" w:rsidP="005E7E29">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r w:rsidRPr="005E7E29">
        <w:rPr>
          <w:rFonts w:ascii="Times New Roman" w:hAnsi="Times New Roman" w:cs="Times New Roman"/>
          <w:sz w:val="28"/>
          <w:szCs w:val="28"/>
          <w:lang w:eastAsia="ar-SA"/>
        </w:rPr>
        <w:t>Мероприятие будет осуществлено путем проведени</w:t>
      </w:r>
      <w:r>
        <w:rPr>
          <w:rFonts w:ascii="Times New Roman" w:hAnsi="Times New Roman" w:cs="Times New Roman"/>
          <w:sz w:val="28"/>
          <w:szCs w:val="28"/>
          <w:lang w:eastAsia="ar-SA"/>
        </w:rPr>
        <w:t>я</w:t>
      </w:r>
      <w:r w:rsidRPr="005E7E2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работ по строительству новых и ремонту существующих объектов коммунальной и дорожной сети, а также их элементов</w:t>
      </w:r>
      <w:r w:rsidRPr="005E7E29">
        <w:rPr>
          <w:rFonts w:ascii="Times New Roman" w:hAnsi="Times New Roman" w:cs="Times New Roman"/>
          <w:sz w:val="28"/>
          <w:szCs w:val="28"/>
          <w:lang w:eastAsia="ar-SA"/>
        </w:rPr>
        <w:t>.</w:t>
      </w:r>
    </w:p>
    <w:p w:rsidR="005E7E29" w:rsidRDefault="00274B4A" w:rsidP="005E7E29">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3</w:t>
      </w:r>
      <w:r w:rsidR="005E7E29" w:rsidRPr="005E7E29">
        <w:rPr>
          <w:rFonts w:ascii="Times New Roman" w:hAnsi="Times New Roman" w:cs="Times New Roman"/>
          <w:sz w:val="28"/>
          <w:szCs w:val="28"/>
          <w:lang w:eastAsia="ar-SA"/>
        </w:rPr>
        <w:t xml:space="preserve">. </w:t>
      </w:r>
      <w:r w:rsidR="005E7E29">
        <w:rPr>
          <w:rFonts w:ascii="Times New Roman" w:hAnsi="Times New Roman" w:cs="Times New Roman"/>
          <w:sz w:val="28"/>
          <w:szCs w:val="28"/>
          <w:lang w:eastAsia="ar-SA"/>
        </w:rPr>
        <w:t>Проведение комплексных кадастровых работ.</w:t>
      </w:r>
    </w:p>
    <w:p w:rsidR="005E7E29" w:rsidRPr="005E7E29" w:rsidRDefault="005E7E29" w:rsidP="005E7E29">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 xml:space="preserve">Мероприятие будет осуществлено </w:t>
      </w:r>
      <w:r w:rsidR="00A205D9">
        <w:rPr>
          <w:rFonts w:ascii="Times New Roman" w:hAnsi="Times New Roman" w:cs="Times New Roman"/>
          <w:sz w:val="28"/>
          <w:szCs w:val="28"/>
          <w:lang w:eastAsia="ar-SA"/>
        </w:rPr>
        <w:t xml:space="preserve">в рамках </w:t>
      </w:r>
      <w:r>
        <w:rPr>
          <w:rFonts w:ascii="Times New Roman" w:hAnsi="Times New Roman" w:cs="Times New Roman"/>
          <w:sz w:val="28"/>
          <w:szCs w:val="28"/>
          <w:lang w:eastAsia="ar-SA"/>
        </w:rPr>
        <w:t xml:space="preserve">участия в </w:t>
      </w:r>
      <w:r w:rsidR="00A205D9" w:rsidRPr="00A205D9">
        <w:rPr>
          <w:rFonts w:ascii="Times New Roman" w:hAnsi="Times New Roman" w:cs="Times New Roman"/>
          <w:sz w:val="28"/>
          <w:szCs w:val="28"/>
          <w:lang w:eastAsia="ar-SA"/>
        </w:rPr>
        <w:t xml:space="preserve">федеральной целевой программы </w:t>
      </w:r>
      <w:r w:rsidR="00A205D9">
        <w:rPr>
          <w:rFonts w:ascii="Times New Roman" w:hAnsi="Times New Roman" w:cs="Times New Roman"/>
          <w:sz w:val="28"/>
          <w:szCs w:val="28"/>
          <w:lang w:eastAsia="ar-SA"/>
        </w:rPr>
        <w:t xml:space="preserve"> «</w:t>
      </w:r>
      <w:r w:rsidR="00A205D9" w:rsidRPr="00A205D9">
        <w:rPr>
          <w:rFonts w:ascii="Times New Roman" w:hAnsi="Times New Roman" w:cs="Times New Roman"/>
          <w:sz w:val="28"/>
          <w:szCs w:val="28"/>
          <w:lang w:eastAsia="ar-SA"/>
        </w:rPr>
        <w:t xml:space="preserve">Развитие единой государственной системы регистрации прав и кадастрового учета </w:t>
      </w:r>
      <w:r w:rsidR="00A205D9">
        <w:rPr>
          <w:rFonts w:ascii="Times New Roman" w:hAnsi="Times New Roman" w:cs="Times New Roman"/>
          <w:sz w:val="28"/>
          <w:szCs w:val="28"/>
          <w:lang w:eastAsia="ar-SA"/>
        </w:rPr>
        <w:t>недвижимости (2014 - 2020 годы)»</w:t>
      </w:r>
      <w:r w:rsidRPr="005E7E29">
        <w:rPr>
          <w:rFonts w:ascii="Times New Roman" w:hAnsi="Times New Roman" w:cs="Times New Roman"/>
          <w:sz w:val="28"/>
          <w:szCs w:val="28"/>
          <w:lang w:eastAsia="ar-SA"/>
        </w:rPr>
        <w:t>.</w:t>
      </w:r>
      <w:proofErr w:type="gramEnd"/>
    </w:p>
    <w:p w:rsidR="00A205D9" w:rsidRDefault="00274B4A" w:rsidP="00A205D9">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4</w:t>
      </w:r>
      <w:r w:rsidR="00A205D9">
        <w:rPr>
          <w:rFonts w:ascii="Times New Roman" w:hAnsi="Times New Roman" w:cs="Times New Roman"/>
          <w:sz w:val="28"/>
          <w:szCs w:val="28"/>
          <w:lang w:eastAsia="ar-SA"/>
        </w:rPr>
        <w:t>.</w:t>
      </w:r>
      <w:r w:rsidR="00A205D9" w:rsidRPr="00A205D9">
        <w:rPr>
          <w:rFonts w:ascii="Times New Roman" w:hAnsi="Times New Roman" w:cs="Times New Roman"/>
          <w:sz w:val="28"/>
          <w:szCs w:val="28"/>
          <w:lang w:eastAsia="ar-SA"/>
        </w:rPr>
        <w:t xml:space="preserve"> </w:t>
      </w:r>
      <w:r w:rsidR="00A205D9">
        <w:rPr>
          <w:rFonts w:ascii="Times New Roman" w:hAnsi="Times New Roman" w:cs="Times New Roman"/>
          <w:sz w:val="28"/>
          <w:szCs w:val="28"/>
          <w:lang w:eastAsia="ar-SA"/>
        </w:rPr>
        <w:t>П</w:t>
      </w:r>
      <w:r w:rsidR="00A205D9" w:rsidRPr="00A205D9">
        <w:rPr>
          <w:rFonts w:ascii="Times New Roman" w:hAnsi="Times New Roman" w:cs="Times New Roman"/>
          <w:sz w:val="28"/>
          <w:szCs w:val="28"/>
          <w:lang w:eastAsia="ar-SA"/>
        </w:rPr>
        <w:t>редоставление земельных участков для развития массового строительства малоэтажного и индивидуального жилья</w:t>
      </w:r>
      <w:r w:rsidR="00A205D9">
        <w:rPr>
          <w:rFonts w:ascii="Times New Roman" w:hAnsi="Times New Roman" w:cs="Times New Roman"/>
          <w:sz w:val="28"/>
          <w:szCs w:val="28"/>
          <w:lang w:eastAsia="ar-SA"/>
        </w:rPr>
        <w:t>.</w:t>
      </w:r>
    </w:p>
    <w:p w:rsidR="00A205D9" w:rsidRPr="00A205D9" w:rsidRDefault="00A205D9" w:rsidP="00A205D9">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Мероприятие будет осуществлено путем проведения торгов на право </w:t>
      </w:r>
      <w:r w:rsidRPr="00A205D9">
        <w:rPr>
          <w:rFonts w:ascii="Times New Roman" w:hAnsi="Times New Roman" w:cs="Times New Roman"/>
          <w:sz w:val="28"/>
          <w:szCs w:val="28"/>
          <w:lang w:eastAsia="ar-SA"/>
        </w:rPr>
        <w:t xml:space="preserve"> заключения договора о комплексном освоении территории в целях строительства стандартного жилья;</w:t>
      </w:r>
      <w:r>
        <w:rPr>
          <w:rFonts w:ascii="Times New Roman" w:hAnsi="Times New Roman" w:cs="Times New Roman"/>
          <w:sz w:val="28"/>
          <w:szCs w:val="28"/>
          <w:lang w:eastAsia="ar-SA"/>
        </w:rPr>
        <w:t xml:space="preserve"> </w:t>
      </w:r>
      <w:r w:rsidRPr="00A205D9">
        <w:rPr>
          <w:rFonts w:ascii="Times New Roman" w:hAnsi="Times New Roman" w:cs="Times New Roman"/>
          <w:sz w:val="28"/>
          <w:szCs w:val="28"/>
          <w:lang w:eastAsia="ar-SA"/>
        </w:rPr>
        <w:t xml:space="preserve">разработки и утверждения документации по планировке территории </w:t>
      </w:r>
      <w:r>
        <w:rPr>
          <w:rFonts w:ascii="Times New Roman" w:hAnsi="Times New Roman" w:cs="Times New Roman"/>
          <w:sz w:val="28"/>
          <w:szCs w:val="28"/>
          <w:lang w:eastAsia="ar-SA"/>
        </w:rPr>
        <w:t>города</w:t>
      </w:r>
      <w:r w:rsidRPr="00A205D9">
        <w:rPr>
          <w:rFonts w:ascii="Times New Roman" w:hAnsi="Times New Roman" w:cs="Times New Roman"/>
          <w:sz w:val="28"/>
          <w:szCs w:val="28"/>
          <w:lang w:eastAsia="ar-SA"/>
        </w:rPr>
        <w:t xml:space="preserve"> с малоэтажной застройкой;</w:t>
      </w:r>
      <w:r>
        <w:rPr>
          <w:rFonts w:ascii="Times New Roman" w:hAnsi="Times New Roman" w:cs="Times New Roman"/>
          <w:sz w:val="28"/>
          <w:szCs w:val="28"/>
          <w:lang w:eastAsia="ar-SA"/>
        </w:rPr>
        <w:t xml:space="preserve"> </w:t>
      </w:r>
      <w:r w:rsidRPr="00A205D9">
        <w:rPr>
          <w:rFonts w:ascii="Times New Roman" w:hAnsi="Times New Roman" w:cs="Times New Roman"/>
          <w:sz w:val="28"/>
          <w:szCs w:val="28"/>
          <w:lang w:eastAsia="ar-SA"/>
        </w:rPr>
        <w:t xml:space="preserve"> реализации проектов комплексного обеспечения коммунальной и дорожной инфраструктурой;</w:t>
      </w:r>
      <w:r>
        <w:rPr>
          <w:rFonts w:ascii="Times New Roman" w:hAnsi="Times New Roman" w:cs="Times New Roman"/>
          <w:sz w:val="28"/>
          <w:szCs w:val="28"/>
          <w:lang w:eastAsia="ar-SA"/>
        </w:rPr>
        <w:t xml:space="preserve"> </w:t>
      </w:r>
      <w:r w:rsidRPr="00A205D9">
        <w:rPr>
          <w:rFonts w:ascii="Times New Roman" w:hAnsi="Times New Roman" w:cs="Times New Roman"/>
          <w:sz w:val="28"/>
          <w:szCs w:val="28"/>
          <w:lang w:eastAsia="ar-SA"/>
        </w:rPr>
        <w:t>реализации мероприятий энергосбережения;</w:t>
      </w:r>
      <w:r>
        <w:rPr>
          <w:rFonts w:ascii="Times New Roman" w:hAnsi="Times New Roman" w:cs="Times New Roman"/>
          <w:sz w:val="28"/>
          <w:szCs w:val="28"/>
          <w:lang w:eastAsia="ar-SA"/>
        </w:rPr>
        <w:t xml:space="preserve"> </w:t>
      </w:r>
      <w:r w:rsidRPr="00A205D9">
        <w:rPr>
          <w:rFonts w:ascii="Times New Roman" w:hAnsi="Times New Roman" w:cs="Times New Roman"/>
          <w:sz w:val="28"/>
          <w:szCs w:val="28"/>
          <w:lang w:eastAsia="ar-SA"/>
        </w:rPr>
        <w:t>подготовки и массового вовлечения в жилищное строительство земельных участков;</w:t>
      </w:r>
    </w:p>
    <w:p w:rsidR="00A205D9" w:rsidRDefault="00274B4A" w:rsidP="00A205D9">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5</w:t>
      </w:r>
      <w:r w:rsidR="00A205D9">
        <w:rPr>
          <w:rFonts w:ascii="Times New Roman" w:hAnsi="Times New Roman" w:cs="Times New Roman"/>
          <w:sz w:val="28"/>
          <w:szCs w:val="28"/>
          <w:lang w:eastAsia="ar-SA"/>
        </w:rPr>
        <w:t>. О</w:t>
      </w:r>
      <w:r w:rsidR="00A205D9" w:rsidRPr="00A205D9">
        <w:rPr>
          <w:rFonts w:ascii="Times New Roman" w:hAnsi="Times New Roman" w:cs="Times New Roman"/>
          <w:sz w:val="28"/>
          <w:szCs w:val="28"/>
          <w:lang w:eastAsia="ar-SA"/>
        </w:rPr>
        <w:t>казание содействия индивидуальным застройщикам по вопросам строительства индивидуальных жилых домов</w:t>
      </w:r>
      <w:r w:rsidR="00A205D9">
        <w:rPr>
          <w:rFonts w:ascii="Times New Roman" w:hAnsi="Times New Roman" w:cs="Times New Roman"/>
          <w:sz w:val="28"/>
          <w:szCs w:val="28"/>
          <w:lang w:eastAsia="ar-SA"/>
        </w:rPr>
        <w:t>.</w:t>
      </w:r>
    </w:p>
    <w:p w:rsidR="00A205D9" w:rsidRDefault="00A205D9" w:rsidP="00A205D9">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Мероприятие будет осуществлено путем</w:t>
      </w:r>
      <w:r w:rsidR="004F1DF0">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p>
    <w:p w:rsidR="00A205D9" w:rsidRDefault="00A205D9" w:rsidP="00A205D9">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A205D9">
        <w:rPr>
          <w:rFonts w:ascii="Times New Roman" w:hAnsi="Times New Roman" w:cs="Times New Roman"/>
          <w:sz w:val="28"/>
          <w:szCs w:val="28"/>
          <w:lang w:eastAsia="ar-SA"/>
        </w:rPr>
        <w:t xml:space="preserve">разработки и распространения информационных материалов, в том числе в средствах массовой информации, демонстрирующих населению преимущества малоэтажного жилья перед </w:t>
      </w:r>
      <w:proofErr w:type="gramStart"/>
      <w:r w:rsidRPr="00A205D9">
        <w:rPr>
          <w:rFonts w:ascii="Times New Roman" w:hAnsi="Times New Roman" w:cs="Times New Roman"/>
          <w:sz w:val="28"/>
          <w:szCs w:val="28"/>
          <w:lang w:eastAsia="ar-SA"/>
        </w:rPr>
        <w:t>многоэтажным</w:t>
      </w:r>
      <w:proofErr w:type="gramEnd"/>
      <w:r w:rsidRPr="00A205D9">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p>
    <w:p w:rsidR="00A205D9" w:rsidRDefault="00A205D9" w:rsidP="00A205D9">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A205D9">
        <w:rPr>
          <w:rFonts w:ascii="Times New Roman" w:hAnsi="Times New Roman" w:cs="Times New Roman"/>
          <w:sz w:val="28"/>
          <w:szCs w:val="28"/>
          <w:lang w:eastAsia="ar-SA"/>
        </w:rPr>
        <w:t>информирован</w:t>
      </w:r>
      <w:r>
        <w:rPr>
          <w:rFonts w:ascii="Times New Roman" w:hAnsi="Times New Roman" w:cs="Times New Roman"/>
          <w:sz w:val="28"/>
          <w:szCs w:val="28"/>
          <w:lang w:eastAsia="ar-SA"/>
        </w:rPr>
        <w:t xml:space="preserve">ия в средствах массовой информации </w:t>
      </w:r>
      <w:r w:rsidRPr="00A205D9">
        <w:rPr>
          <w:rFonts w:ascii="Times New Roman" w:hAnsi="Times New Roman" w:cs="Times New Roman"/>
          <w:sz w:val="28"/>
          <w:szCs w:val="28"/>
          <w:lang w:eastAsia="ar-SA"/>
        </w:rPr>
        <w:t>населения о мерах поддержки при строительстве индивидуального жилья;</w:t>
      </w:r>
      <w:r>
        <w:rPr>
          <w:rFonts w:ascii="Times New Roman" w:hAnsi="Times New Roman" w:cs="Times New Roman"/>
          <w:sz w:val="28"/>
          <w:szCs w:val="28"/>
          <w:lang w:eastAsia="ar-SA"/>
        </w:rPr>
        <w:t xml:space="preserve"> </w:t>
      </w:r>
    </w:p>
    <w:p w:rsidR="00A205D9" w:rsidRDefault="00A205D9" w:rsidP="00A205D9">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информирования в средствах массовой информации о </w:t>
      </w:r>
      <w:r w:rsidRPr="00A205D9">
        <w:rPr>
          <w:rFonts w:ascii="Times New Roman" w:hAnsi="Times New Roman" w:cs="Times New Roman"/>
          <w:sz w:val="28"/>
          <w:szCs w:val="28"/>
          <w:lang w:eastAsia="ar-SA"/>
        </w:rPr>
        <w:t xml:space="preserve">строительной индустрии и популяризации новых технологий и материалов, отвечающих требованиям </w:t>
      </w:r>
      <w:proofErr w:type="spellStart"/>
      <w:r w:rsidRPr="00A205D9">
        <w:rPr>
          <w:rFonts w:ascii="Times New Roman" w:hAnsi="Times New Roman" w:cs="Times New Roman"/>
          <w:sz w:val="28"/>
          <w:szCs w:val="28"/>
          <w:lang w:eastAsia="ar-SA"/>
        </w:rPr>
        <w:t>энергоэффективности</w:t>
      </w:r>
      <w:proofErr w:type="spellEnd"/>
      <w:r w:rsidRPr="00A205D9">
        <w:rPr>
          <w:rFonts w:ascii="Times New Roman" w:hAnsi="Times New Roman" w:cs="Times New Roman"/>
          <w:sz w:val="28"/>
          <w:szCs w:val="28"/>
          <w:lang w:eastAsia="ar-SA"/>
        </w:rPr>
        <w:t xml:space="preserve">, экономичности и </w:t>
      </w:r>
      <w:proofErr w:type="spellStart"/>
      <w:r w:rsidRPr="00A205D9">
        <w:rPr>
          <w:rFonts w:ascii="Times New Roman" w:hAnsi="Times New Roman" w:cs="Times New Roman"/>
          <w:sz w:val="28"/>
          <w:szCs w:val="28"/>
          <w:lang w:eastAsia="ar-SA"/>
        </w:rPr>
        <w:t>экологичности</w:t>
      </w:r>
      <w:proofErr w:type="spellEnd"/>
      <w:r w:rsidRPr="00A205D9">
        <w:rPr>
          <w:rFonts w:ascii="Times New Roman" w:hAnsi="Times New Roman" w:cs="Times New Roman"/>
          <w:sz w:val="28"/>
          <w:szCs w:val="28"/>
          <w:lang w:eastAsia="ar-SA"/>
        </w:rPr>
        <w:t>.</w:t>
      </w:r>
    </w:p>
    <w:p w:rsidR="005E7E29" w:rsidRPr="005E7E29" w:rsidRDefault="005E7E29" w:rsidP="005E7E29">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p>
    <w:p w:rsidR="004F1DF0" w:rsidRPr="004F1DF0" w:rsidRDefault="004F1DF0" w:rsidP="004F1DF0">
      <w:pPr>
        <w:shd w:val="clear" w:color="auto" w:fill="FFFFFF"/>
        <w:spacing w:before="375" w:after="225" w:line="240" w:lineRule="auto"/>
        <w:jc w:val="center"/>
        <w:textAlignment w:val="baseline"/>
        <w:outlineLvl w:val="2"/>
        <w:rPr>
          <w:rFonts w:ascii="Times New Roman" w:hAnsi="Times New Roman" w:cs="Times New Roman"/>
          <w:b/>
          <w:spacing w:val="2"/>
          <w:sz w:val="28"/>
          <w:szCs w:val="28"/>
        </w:rPr>
      </w:pPr>
      <w:r w:rsidRPr="004F1DF0">
        <w:rPr>
          <w:rFonts w:ascii="Times New Roman" w:hAnsi="Times New Roman" w:cs="Times New Roman"/>
          <w:b/>
          <w:spacing w:val="2"/>
          <w:sz w:val="28"/>
          <w:szCs w:val="28"/>
        </w:rPr>
        <w:t>7. Методика расчета целевых индикаторов и показателей программы</w:t>
      </w:r>
    </w:p>
    <w:p w:rsidR="004F1DF0" w:rsidRPr="004F1DF0" w:rsidRDefault="004F1DF0" w:rsidP="004F1DF0">
      <w:pPr>
        <w:shd w:val="clear" w:color="auto" w:fill="FFFFFF"/>
        <w:spacing w:after="0" w:line="315" w:lineRule="atLeast"/>
        <w:ind w:firstLine="708"/>
        <w:jc w:val="both"/>
        <w:textAlignment w:val="baseline"/>
        <w:rPr>
          <w:rFonts w:ascii="Times New Roman" w:hAnsi="Times New Roman" w:cs="Times New Roman"/>
          <w:spacing w:val="2"/>
          <w:sz w:val="28"/>
          <w:szCs w:val="28"/>
        </w:rPr>
      </w:pPr>
      <w:r w:rsidRPr="004F1DF0">
        <w:rPr>
          <w:rFonts w:ascii="Times New Roman" w:hAnsi="Times New Roman" w:cs="Times New Roman"/>
          <w:spacing w:val="2"/>
          <w:sz w:val="28"/>
          <w:szCs w:val="28"/>
        </w:rPr>
        <w:t>Перечень индикаторов программы с расшифровкой плановых значений по годам приведен в таблице.</w:t>
      </w:r>
    </w:p>
    <w:p w:rsidR="004F1DF0" w:rsidRDefault="004F1DF0" w:rsidP="004F1DF0">
      <w:pPr>
        <w:widowControl w:val="0"/>
        <w:suppressAutoHyphens/>
        <w:autoSpaceDE w:val="0"/>
        <w:autoSpaceDN w:val="0"/>
        <w:adjustRightInd w:val="0"/>
        <w:spacing w:after="0" w:line="240" w:lineRule="auto"/>
        <w:jc w:val="center"/>
        <w:rPr>
          <w:rFonts w:ascii="Times New Roman" w:hAnsi="Times New Roman" w:cs="Times New Roman"/>
          <w:sz w:val="28"/>
          <w:szCs w:val="28"/>
          <w:lang w:eastAsia="ar-SA"/>
        </w:rPr>
        <w:sectPr w:rsidR="004F1DF0" w:rsidSect="00D875B1">
          <w:pgSz w:w="11905" w:h="16838"/>
          <w:pgMar w:top="1134" w:right="990" w:bottom="1134" w:left="1701" w:header="0" w:footer="0" w:gutter="0"/>
          <w:cols w:space="720"/>
        </w:sectPr>
      </w:pPr>
    </w:p>
    <w:p w:rsidR="0044525C" w:rsidRDefault="0044525C" w:rsidP="0044525C">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sidRPr="0044525C">
        <w:rPr>
          <w:rFonts w:ascii="Times New Roman" w:eastAsia="Calibri" w:hAnsi="Times New Roman" w:cs="Times New Roman"/>
          <w:sz w:val="28"/>
          <w:szCs w:val="28"/>
          <w:lang w:eastAsia="en-US"/>
        </w:rPr>
        <w:lastRenderedPageBreak/>
        <w:t>Таблица</w:t>
      </w:r>
    </w:p>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994C4C">
        <w:rPr>
          <w:rFonts w:ascii="Times New Roman" w:eastAsia="Calibri" w:hAnsi="Times New Roman" w:cs="Times New Roman"/>
          <w:sz w:val="28"/>
          <w:szCs w:val="28"/>
          <w:lang w:eastAsia="en-US"/>
        </w:rPr>
        <w:t xml:space="preserve">Сведения о показателях (индикаторах) </w:t>
      </w:r>
      <w:proofErr w:type="gramStart"/>
      <w:r w:rsidRPr="00994C4C">
        <w:rPr>
          <w:rFonts w:ascii="Times New Roman" w:eastAsia="Calibri" w:hAnsi="Times New Roman" w:cs="Times New Roman"/>
          <w:sz w:val="28"/>
          <w:szCs w:val="28"/>
          <w:lang w:eastAsia="en-US"/>
        </w:rPr>
        <w:t>муниципальной</w:t>
      </w:r>
      <w:proofErr w:type="gramEnd"/>
    </w:p>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994C4C">
        <w:rPr>
          <w:rFonts w:ascii="Times New Roman" w:eastAsia="Calibri" w:hAnsi="Times New Roman" w:cs="Times New Roman"/>
          <w:sz w:val="28"/>
          <w:szCs w:val="28"/>
          <w:lang w:eastAsia="en-US"/>
        </w:rPr>
        <w:t>программы (подпрограммы муниципальной программы)</w:t>
      </w:r>
    </w:p>
    <w:p w:rsidR="00994C4C" w:rsidRPr="00994C4C" w:rsidRDefault="00994C4C" w:rsidP="00994C4C">
      <w:pPr>
        <w:widowControl w:val="0"/>
        <w:autoSpaceDE w:val="0"/>
        <w:autoSpaceDN w:val="0"/>
        <w:adjustRightInd w:val="0"/>
        <w:spacing w:after="0" w:line="240" w:lineRule="auto"/>
        <w:jc w:val="both"/>
        <w:rPr>
          <w:rFonts w:ascii="Times New Roman" w:eastAsia="Calibri" w:hAnsi="Times New Roman" w:cs="Times New Roman"/>
          <w:sz w:val="24"/>
          <w:szCs w:val="28"/>
          <w:lang w:eastAsia="en-US"/>
        </w:rPr>
      </w:pPr>
    </w:p>
    <w:tbl>
      <w:tblPr>
        <w:tblW w:w="14742"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551"/>
        <w:gridCol w:w="3005"/>
        <w:gridCol w:w="1701"/>
        <w:gridCol w:w="1390"/>
        <w:gridCol w:w="1276"/>
        <w:gridCol w:w="1559"/>
        <w:gridCol w:w="1559"/>
        <w:gridCol w:w="1134"/>
      </w:tblGrid>
      <w:tr w:rsidR="00994C4C" w:rsidRPr="00994C4C" w:rsidTr="0044525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sidRPr="00994C4C">
              <w:rPr>
                <w:rFonts w:ascii="Times New Roman" w:eastAsia="Calibri" w:hAnsi="Times New Roman" w:cs="Times New Roman"/>
                <w:sz w:val="24"/>
                <w:szCs w:val="28"/>
                <w:lang w:eastAsia="en-US"/>
              </w:rPr>
              <w:t>N</w:t>
            </w:r>
          </w:p>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proofErr w:type="gramStart"/>
            <w:r w:rsidRPr="00994C4C">
              <w:rPr>
                <w:rFonts w:ascii="Times New Roman" w:eastAsia="Calibri" w:hAnsi="Times New Roman" w:cs="Times New Roman"/>
                <w:sz w:val="24"/>
                <w:szCs w:val="28"/>
                <w:lang w:eastAsia="en-US"/>
              </w:rPr>
              <w:t>п</w:t>
            </w:r>
            <w:proofErr w:type="gramEnd"/>
            <w:r w:rsidRPr="00994C4C">
              <w:rPr>
                <w:rFonts w:ascii="Times New Roman" w:eastAsia="Calibri" w:hAnsi="Times New Roman" w:cs="Times New Roman"/>
                <w:sz w:val="24"/>
                <w:szCs w:val="28"/>
                <w:lang w:eastAsia="en-US"/>
              </w:rPr>
              <w:t>/п</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sidRPr="00994C4C">
              <w:rPr>
                <w:rFonts w:ascii="Times New Roman" w:eastAsia="Calibri" w:hAnsi="Times New Roman" w:cs="Times New Roman"/>
                <w:sz w:val="24"/>
                <w:szCs w:val="28"/>
                <w:lang w:eastAsia="en-US"/>
              </w:rPr>
              <w:t>Задачи, направленные на достижение цели</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sidRPr="00994C4C">
              <w:rPr>
                <w:rFonts w:ascii="Times New Roman" w:eastAsia="Calibri" w:hAnsi="Times New Roman" w:cs="Times New Roman"/>
                <w:sz w:val="24"/>
                <w:szCs w:val="28"/>
                <w:lang w:eastAsia="en-US"/>
              </w:rPr>
              <w:t>Наименование индикатора (показателя)</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sidRPr="00994C4C">
              <w:rPr>
                <w:rFonts w:ascii="Times New Roman" w:eastAsia="Calibri" w:hAnsi="Times New Roman" w:cs="Times New Roman"/>
                <w:sz w:val="24"/>
                <w:szCs w:val="28"/>
                <w:lang w:eastAsia="en-US"/>
              </w:rPr>
              <w:t>Ед. измерения</w:t>
            </w:r>
          </w:p>
        </w:tc>
        <w:tc>
          <w:tcPr>
            <w:tcW w:w="69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sidRPr="00994C4C">
              <w:rPr>
                <w:rFonts w:ascii="Times New Roman" w:eastAsia="Calibri" w:hAnsi="Times New Roman" w:cs="Times New Roman"/>
                <w:sz w:val="24"/>
                <w:szCs w:val="28"/>
                <w:lang w:eastAsia="en-US"/>
              </w:rPr>
              <w:t>Значения показателей</w:t>
            </w:r>
          </w:p>
        </w:tc>
      </w:tr>
      <w:tr w:rsidR="00994C4C" w:rsidRPr="00994C4C" w:rsidTr="0044525C">
        <w:tc>
          <w:tcPr>
            <w:tcW w:w="567" w:type="dxa"/>
            <w:vMerge/>
            <w:tcBorders>
              <w:top w:val="single" w:sz="4" w:space="0" w:color="auto"/>
              <w:left w:val="single" w:sz="4" w:space="0" w:color="auto"/>
              <w:bottom w:val="single" w:sz="4" w:space="0" w:color="auto"/>
              <w:right w:val="single" w:sz="4" w:space="0" w:color="auto"/>
            </w:tcBorders>
            <w:vAlign w:val="center"/>
          </w:tcPr>
          <w:p w:rsidR="00994C4C" w:rsidRPr="00994C4C" w:rsidRDefault="00994C4C" w:rsidP="00994C4C">
            <w:pPr>
              <w:spacing w:after="0" w:line="240" w:lineRule="auto"/>
              <w:jc w:val="center"/>
              <w:rPr>
                <w:rFonts w:ascii="Times New Roman" w:eastAsia="Calibri" w:hAnsi="Times New Roman" w:cs="Times New Roman"/>
                <w:sz w:val="24"/>
                <w:szCs w:val="28"/>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94C4C" w:rsidRPr="00994C4C" w:rsidRDefault="00994C4C" w:rsidP="00994C4C">
            <w:pPr>
              <w:spacing w:after="0" w:line="240" w:lineRule="auto"/>
              <w:jc w:val="center"/>
              <w:rPr>
                <w:rFonts w:ascii="Times New Roman" w:eastAsia="Calibri" w:hAnsi="Times New Roman" w:cs="Times New Roman"/>
                <w:sz w:val="24"/>
                <w:szCs w:val="28"/>
                <w:lang w:eastAsia="en-US"/>
              </w:rPr>
            </w:pPr>
          </w:p>
        </w:tc>
        <w:tc>
          <w:tcPr>
            <w:tcW w:w="3005" w:type="dxa"/>
            <w:vMerge/>
            <w:tcBorders>
              <w:top w:val="single" w:sz="4" w:space="0" w:color="auto"/>
              <w:left w:val="single" w:sz="4" w:space="0" w:color="auto"/>
              <w:bottom w:val="single" w:sz="4" w:space="0" w:color="auto"/>
              <w:right w:val="single" w:sz="4" w:space="0" w:color="auto"/>
            </w:tcBorders>
            <w:vAlign w:val="center"/>
          </w:tcPr>
          <w:p w:rsidR="00994C4C" w:rsidRPr="00994C4C" w:rsidRDefault="00994C4C" w:rsidP="00994C4C">
            <w:pPr>
              <w:spacing w:after="0" w:line="240" w:lineRule="auto"/>
              <w:jc w:val="center"/>
              <w:rPr>
                <w:rFonts w:ascii="Times New Roman" w:eastAsia="Calibri" w:hAnsi="Times New Roman" w:cs="Times New Roman"/>
                <w:sz w:val="24"/>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94C4C" w:rsidRPr="00994C4C" w:rsidRDefault="00994C4C" w:rsidP="00994C4C">
            <w:pPr>
              <w:spacing w:after="0" w:line="240" w:lineRule="auto"/>
              <w:jc w:val="center"/>
              <w:rPr>
                <w:rFonts w:ascii="Times New Roman" w:eastAsia="Calibri" w:hAnsi="Times New Roman" w:cs="Times New Roman"/>
                <w:sz w:val="24"/>
                <w:szCs w:val="28"/>
                <w:lang w:eastAsia="en-US"/>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sidRPr="00994C4C">
              <w:rPr>
                <w:rFonts w:ascii="Times New Roman" w:eastAsia="Calibri" w:hAnsi="Times New Roman" w:cs="Times New Roman"/>
                <w:sz w:val="24"/>
                <w:szCs w:val="28"/>
                <w:lang w:eastAsia="en-US"/>
              </w:rPr>
              <w:t>отчетный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sidRPr="00994C4C">
              <w:rPr>
                <w:rFonts w:ascii="Times New Roman" w:eastAsia="Calibri" w:hAnsi="Times New Roman" w:cs="Times New Roman"/>
                <w:sz w:val="24"/>
                <w:szCs w:val="28"/>
                <w:lang w:eastAsia="en-US"/>
              </w:rPr>
              <w:t>текущий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sidRPr="00994C4C">
              <w:rPr>
                <w:rFonts w:ascii="Times New Roman" w:eastAsia="Calibri" w:hAnsi="Times New Roman" w:cs="Times New Roman"/>
                <w:sz w:val="24"/>
                <w:szCs w:val="28"/>
                <w:lang w:eastAsia="en-US"/>
              </w:rPr>
              <w:t>очередной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sidRPr="00994C4C">
              <w:rPr>
                <w:rFonts w:ascii="Times New Roman" w:eastAsia="Calibri" w:hAnsi="Times New Roman" w:cs="Times New Roman"/>
                <w:sz w:val="24"/>
                <w:szCs w:val="28"/>
                <w:lang w:eastAsia="en-US"/>
              </w:rPr>
              <w:t>первый год планового периода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A76BF" w:rsidP="009A76BF">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второй год планового периода</w:t>
            </w:r>
          </w:p>
        </w:tc>
      </w:tr>
      <w:tr w:rsidR="00994C4C" w:rsidRPr="00994C4C" w:rsidTr="0044525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sidRPr="00994C4C">
              <w:rPr>
                <w:rFonts w:ascii="Times New Roman" w:eastAsia="Calibri" w:hAnsi="Times New Roman" w:cs="Times New Roman"/>
                <w:sz w:val="24"/>
                <w:szCs w:val="28"/>
                <w:lang w:eastAsia="en-US"/>
              </w:rPr>
              <w:t>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sidRPr="00994C4C">
              <w:rPr>
                <w:rFonts w:ascii="Times New Roman" w:eastAsia="Calibri" w:hAnsi="Times New Roman" w:cs="Times New Roman"/>
                <w:sz w:val="24"/>
                <w:szCs w:val="28"/>
                <w:lang w:eastAsia="en-US"/>
              </w:rPr>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sidRPr="00994C4C">
              <w:rPr>
                <w:rFonts w:ascii="Times New Roman" w:eastAsia="Calibri" w:hAnsi="Times New Roman" w:cs="Times New Roman"/>
                <w:sz w:val="24"/>
                <w:szCs w:val="28"/>
                <w:lang w:eastAsia="en-US"/>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sidRPr="00994C4C">
              <w:rPr>
                <w:rFonts w:ascii="Times New Roman" w:eastAsia="Calibri" w:hAnsi="Times New Roman" w:cs="Times New Roman"/>
                <w:sz w:val="24"/>
                <w:szCs w:val="28"/>
                <w:lang w:eastAsia="en-US"/>
              </w:rPr>
              <w:t>4</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sidRPr="00994C4C">
              <w:rPr>
                <w:rFonts w:ascii="Times New Roman" w:eastAsia="Calibri" w:hAnsi="Times New Roman" w:cs="Times New Roman"/>
                <w:sz w:val="24"/>
                <w:szCs w:val="28"/>
                <w:lang w:eastAsia="en-US"/>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sidRPr="00994C4C">
              <w:rPr>
                <w:rFonts w:ascii="Times New Roman" w:eastAsia="Calibri" w:hAnsi="Times New Roman" w:cs="Times New Roman"/>
                <w:sz w:val="24"/>
                <w:szCs w:val="28"/>
                <w:lang w:eastAsia="en-US"/>
              </w:rPr>
              <w:t>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sidRPr="00994C4C">
              <w:rPr>
                <w:rFonts w:ascii="Times New Roman" w:eastAsia="Calibri" w:hAnsi="Times New Roman" w:cs="Times New Roman"/>
                <w:sz w:val="24"/>
                <w:szCs w:val="28"/>
                <w:lang w:eastAsia="en-US"/>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sidRPr="00994C4C">
              <w:rPr>
                <w:rFonts w:ascii="Times New Roman" w:eastAsia="Calibri" w:hAnsi="Times New Roman" w:cs="Times New Roman"/>
                <w:sz w:val="24"/>
                <w:szCs w:val="28"/>
                <w:lang w:eastAsia="en-US"/>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sidRPr="00994C4C">
              <w:rPr>
                <w:rFonts w:ascii="Times New Roman" w:eastAsia="Calibri" w:hAnsi="Times New Roman" w:cs="Times New Roman"/>
                <w:sz w:val="24"/>
                <w:szCs w:val="28"/>
                <w:lang w:eastAsia="en-US"/>
              </w:rPr>
              <w:t>9</w:t>
            </w:r>
          </w:p>
        </w:tc>
      </w:tr>
      <w:tr w:rsidR="00994C4C" w:rsidRPr="00994C4C" w:rsidTr="0044525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1DB1"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sidRPr="00994C4C">
              <w:rPr>
                <w:rFonts w:ascii="Times New Roman" w:eastAsia="Calibri" w:hAnsi="Times New Roman" w:cs="Times New Roman"/>
                <w:sz w:val="24"/>
                <w:szCs w:val="28"/>
                <w:lang w:eastAsia="en-US"/>
              </w:rPr>
              <w:t>Задача 1</w:t>
            </w:r>
            <w:r w:rsidR="00241DB1">
              <w:rPr>
                <w:rFonts w:ascii="Times New Roman" w:eastAsia="Calibri" w:hAnsi="Times New Roman" w:cs="Times New Roman"/>
                <w:sz w:val="24"/>
                <w:szCs w:val="28"/>
                <w:lang w:eastAsia="en-US"/>
              </w:rPr>
              <w:t>:</w:t>
            </w:r>
          </w:p>
          <w:p w:rsidR="00994C4C" w:rsidRPr="00994C4C" w:rsidRDefault="00241DB1"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sidRPr="00994C4C">
              <w:rPr>
                <w:rFonts w:ascii="Times New Roman" w:eastAsia="Calibri" w:hAnsi="Times New Roman" w:cs="Times New Roman"/>
                <w:sz w:val="24"/>
                <w:szCs w:val="28"/>
                <w:lang w:eastAsia="en-US"/>
              </w:rPr>
              <w:t xml:space="preserve"> Обеспечение комплексного развития территории МО «Город Белозерск» в целях жилищного строительства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sidRPr="00994C4C">
              <w:rPr>
                <w:rFonts w:ascii="Times New Roman" w:eastAsia="Calibri" w:hAnsi="Times New Roman" w:cs="Times New Roman"/>
                <w:sz w:val="24"/>
                <w:szCs w:val="28"/>
                <w:lang w:eastAsia="en-US"/>
              </w:rPr>
              <w:t>индикатор (показатель) 1</w:t>
            </w:r>
            <w:r>
              <w:rPr>
                <w:rFonts w:ascii="Times New Roman" w:eastAsia="Calibri" w:hAnsi="Times New Roman" w:cs="Times New Roman"/>
                <w:sz w:val="24"/>
                <w:szCs w:val="28"/>
                <w:lang w:eastAsia="en-US"/>
              </w:rPr>
              <w:t xml:space="preserve">: </w:t>
            </w:r>
            <w:r w:rsidRPr="00994C4C">
              <w:rPr>
                <w:rFonts w:ascii="Times New Roman" w:eastAsia="Calibri" w:hAnsi="Times New Roman" w:cs="Times New Roman"/>
                <w:sz w:val="24"/>
                <w:szCs w:val="28"/>
                <w:lang w:eastAsia="en-US"/>
              </w:rPr>
              <w:t>Доля кадастровых кварталов МО «Город Белозерск», в отношении которых проведены комплексные кадастровые работы</w:t>
            </w:r>
          </w:p>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A76BF"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44525C" w:rsidP="0044525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44525C" w:rsidP="0044525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44525C" w:rsidP="0044525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44525C" w:rsidP="0044525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6</w:t>
            </w:r>
          </w:p>
        </w:tc>
      </w:tr>
      <w:tr w:rsidR="00994C4C" w:rsidRPr="00994C4C" w:rsidTr="0044525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sidRPr="00994C4C">
              <w:rPr>
                <w:rFonts w:ascii="Times New Roman" w:eastAsia="Calibri" w:hAnsi="Times New Roman" w:cs="Times New Roman"/>
                <w:sz w:val="24"/>
                <w:szCs w:val="28"/>
                <w:lang w:eastAsia="en-US"/>
              </w:rPr>
              <w:t>индикатор (показатель) 2</w:t>
            </w:r>
            <w:r>
              <w:rPr>
                <w:rFonts w:ascii="Times New Roman" w:eastAsia="Calibri" w:hAnsi="Times New Roman" w:cs="Times New Roman"/>
                <w:sz w:val="24"/>
                <w:szCs w:val="28"/>
                <w:lang w:eastAsia="en-US"/>
              </w:rPr>
              <w:t xml:space="preserve">: </w:t>
            </w:r>
            <w:r w:rsidRPr="00994C4C">
              <w:rPr>
                <w:rFonts w:ascii="Times New Roman" w:eastAsia="Calibri" w:hAnsi="Times New Roman" w:cs="Times New Roman"/>
                <w:sz w:val="24"/>
                <w:szCs w:val="28"/>
                <w:lang w:eastAsia="en-US"/>
              </w:rPr>
              <w:t>Количество граждан, улучшивших жилищные условия с помощью мер государственной поддержки</w:t>
            </w:r>
            <w:r>
              <w:rPr>
                <w:rFonts w:ascii="Times New Roman" w:eastAsia="Calibri" w:hAnsi="Times New Roman" w:cs="Times New Roman"/>
                <w:sz w:val="24"/>
                <w:szCs w:val="28"/>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Человек</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A76BF"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A76BF"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A76BF"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42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A76BF"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61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A76BF"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102</w:t>
            </w:r>
          </w:p>
        </w:tc>
      </w:tr>
      <w:tr w:rsidR="00994C4C" w:rsidRPr="00994C4C" w:rsidTr="0044525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3</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sidRPr="00994C4C">
              <w:rPr>
                <w:rFonts w:ascii="Times New Roman" w:eastAsia="Calibri" w:hAnsi="Times New Roman" w:cs="Times New Roman"/>
                <w:sz w:val="24"/>
                <w:szCs w:val="28"/>
                <w:lang w:eastAsia="en-US"/>
              </w:rPr>
              <w:t xml:space="preserve">индикатор (показатель) </w:t>
            </w:r>
            <w:r>
              <w:rPr>
                <w:rFonts w:ascii="Times New Roman" w:eastAsia="Calibri" w:hAnsi="Times New Roman" w:cs="Times New Roman"/>
                <w:sz w:val="24"/>
                <w:szCs w:val="28"/>
                <w:lang w:eastAsia="en-US"/>
              </w:rPr>
              <w:t>3</w:t>
            </w:r>
            <w:r w:rsidRPr="00994C4C">
              <w:rPr>
                <w:rFonts w:ascii="Times New Roman" w:eastAsia="Calibri" w:hAnsi="Times New Roman" w:cs="Times New Roman"/>
                <w:sz w:val="24"/>
                <w:szCs w:val="28"/>
                <w:lang w:eastAsia="en-US"/>
              </w:rPr>
              <w:t>: Количество заключенных договоров о комплексном освоении территории в целях строительства жилья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94C4C"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Единиц</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A76BF"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9A76BF" w:rsidP="00994C4C">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AD2479" w:rsidP="00AD2479">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AD2479" w:rsidP="00AD2479">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C4C" w:rsidRPr="00994C4C" w:rsidRDefault="00AD2479" w:rsidP="00AD2479">
            <w:pPr>
              <w:widowControl w:val="0"/>
              <w:autoSpaceDE w:val="0"/>
              <w:autoSpaceDN w:val="0"/>
              <w:adjustRightInd w:val="0"/>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w:t>
            </w:r>
          </w:p>
        </w:tc>
      </w:tr>
    </w:tbl>
    <w:p w:rsidR="004F1DF0" w:rsidRDefault="004F1DF0" w:rsidP="004F1DF0">
      <w:pPr>
        <w:shd w:val="clear" w:color="auto" w:fill="FFFFFF"/>
        <w:spacing w:after="0" w:line="252" w:lineRule="atLeast"/>
        <w:ind w:firstLine="540"/>
        <w:jc w:val="center"/>
        <w:rPr>
          <w:rFonts w:ascii="Times New Roman" w:hAnsi="Times New Roman" w:cs="Times New Roman"/>
          <w:b/>
          <w:sz w:val="24"/>
          <w:szCs w:val="24"/>
          <w:bdr w:val="none" w:sz="0" w:space="0" w:color="auto" w:frame="1"/>
        </w:rPr>
        <w:sectPr w:rsidR="004F1DF0" w:rsidSect="0044525C">
          <w:pgSz w:w="16838" w:h="11905" w:orient="landscape"/>
          <w:pgMar w:top="851" w:right="1134" w:bottom="992" w:left="1134" w:header="0" w:footer="0" w:gutter="0"/>
          <w:cols w:space="720"/>
        </w:sectPr>
      </w:pPr>
    </w:p>
    <w:p w:rsidR="004F1DF0" w:rsidRPr="004F1DF0" w:rsidRDefault="004F1DF0" w:rsidP="004F1DF0">
      <w:pPr>
        <w:shd w:val="clear" w:color="auto" w:fill="FFFFFF"/>
        <w:spacing w:after="0" w:line="252" w:lineRule="atLeast"/>
        <w:ind w:firstLine="540"/>
        <w:jc w:val="center"/>
        <w:rPr>
          <w:rFonts w:ascii="Times New Roman" w:hAnsi="Times New Roman" w:cs="Times New Roman"/>
          <w:b/>
          <w:sz w:val="24"/>
          <w:szCs w:val="24"/>
          <w:bdr w:val="none" w:sz="0" w:space="0" w:color="auto" w:frame="1"/>
        </w:rPr>
      </w:pPr>
      <w:r w:rsidRPr="004F1DF0">
        <w:rPr>
          <w:rFonts w:ascii="Times New Roman" w:hAnsi="Times New Roman" w:cs="Times New Roman"/>
          <w:b/>
          <w:sz w:val="24"/>
          <w:szCs w:val="24"/>
          <w:bdr w:val="none" w:sz="0" w:space="0" w:color="auto" w:frame="1"/>
        </w:rPr>
        <w:lastRenderedPageBreak/>
        <w:t>Методика расчета значений целевых показателей (индикаторов) муниципальной программы</w:t>
      </w:r>
    </w:p>
    <w:p w:rsidR="004F1DF0" w:rsidRPr="004F1DF0" w:rsidRDefault="004F1DF0" w:rsidP="004F1DF0">
      <w:pPr>
        <w:shd w:val="clear" w:color="auto" w:fill="FFFFFF"/>
        <w:spacing w:after="0" w:line="252" w:lineRule="atLeast"/>
        <w:ind w:firstLine="540"/>
        <w:jc w:val="center"/>
        <w:rPr>
          <w:rFonts w:ascii="Times New Roman" w:hAnsi="Times New Roman" w:cs="Times New Roman"/>
          <w:b/>
          <w:sz w:val="24"/>
          <w:szCs w:val="24"/>
        </w:rPr>
      </w:pPr>
    </w:p>
    <w:tbl>
      <w:tblPr>
        <w:tblW w:w="0" w:type="auto"/>
        <w:tblInd w:w="392" w:type="dxa"/>
        <w:tblCellMar>
          <w:left w:w="0" w:type="dxa"/>
          <w:right w:w="0" w:type="dxa"/>
        </w:tblCellMar>
        <w:tblLook w:val="04A0" w:firstRow="1" w:lastRow="0" w:firstColumn="1" w:lastColumn="0" w:noHBand="0" w:noVBand="1"/>
      </w:tblPr>
      <w:tblGrid>
        <w:gridCol w:w="660"/>
        <w:gridCol w:w="2330"/>
        <w:gridCol w:w="1077"/>
        <w:gridCol w:w="4969"/>
      </w:tblGrid>
      <w:tr w:rsidR="009A76BF" w:rsidRPr="004F1DF0" w:rsidTr="009A76BF">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1DF0" w:rsidRPr="004F1DF0" w:rsidRDefault="004F1DF0" w:rsidP="004F1DF0">
            <w:pPr>
              <w:spacing w:after="0" w:line="240" w:lineRule="auto"/>
              <w:jc w:val="center"/>
              <w:rPr>
                <w:rFonts w:ascii="inherit" w:hAnsi="inherit" w:cs="Times New Roman"/>
                <w:sz w:val="18"/>
                <w:szCs w:val="18"/>
              </w:rPr>
            </w:pPr>
            <w:r w:rsidRPr="004F1DF0">
              <w:rPr>
                <w:rFonts w:ascii="inherit" w:hAnsi="inherit" w:cs="Times New Roman"/>
                <w:sz w:val="18"/>
                <w:szCs w:val="18"/>
                <w:bdr w:val="none" w:sz="0" w:space="0" w:color="auto" w:frame="1"/>
              </w:rPr>
              <w:t>№</w:t>
            </w:r>
            <w:proofErr w:type="gramStart"/>
            <w:r w:rsidRPr="004F1DF0">
              <w:rPr>
                <w:rFonts w:ascii="inherit" w:hAnsi="inherit" w:cs="Times New Roman"/>
                <w:sz w:val="18"/>
                <w:szCs w:val="18"/>
                <w:bdr w:val="none" w:sz="0" w:space="0" w:color="auto" w:frame="1"/>
              </w:rPr>
              <w:t>п</w:t>
            </w:r>
            <w:proofErr w:type="gramEnd"/>
            <w:r w:rsidRPr="004F1DF0">
              <w:rPr>
                <w:rFonts w:ascii="inherit" w:hAnsi="inherit" w:cs="Times New Roman"/>
                <w:sz w:val="18"/>
                <w:szCs w:val="18"/>
                <w:bdr w:val="none" w:sz="0" w:space="0" w:color="auto" w:frame="1"/>
              </w:rPr>
              <w:t>/п</w:t>
            </w:r>
          </w:p>
        </w:tc>
        <w:tc>
          <w:tcPr>
            <w:tcW w:w="2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1DF0" w:rsidRPr="004F1DF0" w:rsidRDefault="004F1DF0" w:rsidP="004F1DF0">
            <w:pPr>
              <w:spacing w:after="0" w:line="240" w:lineRule="auto"/>
              <w:jc w:val="center"/>
              <w:rPr>
                <w:rFonts w:ascii="inherit" w:hAnsi="inherit" w:cs="Times New Roman"/>
                <w:sz w:val="18"/>
                <w:szCs w:val="18"/>
              </w:rPr>
            </w:pPr>
            <w:r w:rsidRPr="004F1DF0">
              <w:rPr>
                <w:rFonts w:ascii="inherit" w:hAnsi="inherit" w:cs="Times New Roman"/>
                <w:sz w:val="18"/>
                <w:szCs w:val="18"/>
                <w:bdr w:val="none" w:sz="0" w:space="0" w:color="auto" w:frame="1"/>
              </w:rPr>
              <w:t>Показатель (индикатор)</w:t>
            </w:r>
          </w:p>
        </w:tc>
        <w:tc>
          <w:tcPr>
            <w:tcW w:w="10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1DF0" w:rsidRPr="004F1DF0" w:rsidRDefault="004F1DF0" w:rsidP="004F1DF0">
            <w:pPr>
              <w:spacing w:after="0" w:line="240" w:lineRule="auto"/>
              <w:jc w:val="center"/>
              <w:rPr>
                <w:rFonts w:ascii="inherit" w:hAnsi="inherit" w:cs="Times New Roman"/>
                <w:sz w:val="18"/>
                <w:szCs w:val="18"/>
              </w:rPr>
            </w:pPr>
            <w:r w:rsidRPr="004F1DF0">
              <w:rPr>
                <w:rFonts w:ascii="inherit" w:hAnsi="inherit" w:cs="Times New Roman"/>
                <w:sz w:val="18"/>
                <w:szCs w:val="18"/>
                <w:bdr w:val="none" w:sz="0" w:space="0" w:color="auto" w:frame="1"/>
              </w:rPr>
              <w:t>Ед. измерения</w:t>
            </w:r>
          </w:p>
        </w:tc>
        <w:tc>
          <w:tcPr>
            <w:tcW w:w="4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1DF0" w:rsidRPr="004F1DF0" w:rsidRDefault="004F1DF0" w:rsidP="004F1DF0">
            <w:pPr>
              <w:spacing w:after="0" w:line="240" w:lineRule="auto"/>
              <w:jc w:val="center"/>
              <w:rPr>
                <w:rFonts w:ascii="inherit" w:hAnsi="inherit" w:cs="Times New Roman"/>
                <w:sz w:val="18"/>
                <w:szCs w:val="18"/>
              </w:rPr>
            </w:pPr>
            <w:r w:rsidRPr="004F1DF0">
              <w:rPr>
                <w:rFonts w:ascii="inherit" w:hAnsi="inherit" w:cs="Times New Roman"/>
                <w:sz w:val="18"/>
                <w:szCs w:val="18"/>
                <w:bdr w:val="none" w:sz="0" w:space="0" w:color="auto" w:frame="1"/>
              </w:rPr>
              <w:t>Количественное значение целевых индикаторов, измеряемое или рассчитываемое</w:t>
            </w:r>
          </w:p>
        </w:tc>
      </w:tr>
      <w:tr w:rsidR="009A76BF" w:rsidRPr="004F1DF0" w:rsidTr="009A76BF">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DF0" w:rsidRPr="004F1DF0" w:rsidRDefault="004F1DF0" w:rsidP="004F1DF0">
            <w:pPr>
              <w:spacing w:after="0" w:line="240" w:lineRule="auto"/>
              <w:jc w:val="center"/>
              <w:rPr>
                <w:rFonts w:ascii="Times New Roman" w:hAnsi="Times New Roman" w:cs="Times New Roman"/>
                <w:sz w:val="24"/>
                <w:szCs w:val="24"/>
              </w:rPr>
            </w:pPr>
            <w:r w:rsidRPr="004F1DF0">
              <w:rPr>
                <w:rFonts w:ascii="Times New Roman" w:hAnsi="Times New Roman" w:cs="Times New Roman"/>
                <w:sz w:val="24"/>
                <w:szCs w:val="24"/>
                <w:bdr w:val="none" w:sz="0" w:space="0" w:color="auto" w:frame="1"/>
              </w:rPr>
              <w:t>1</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rsidR="004F1DF0" w:rsidRPr="004F1DF0" w:rsidRDefault="009A76BF" w:rsidP="004F1DF0">
            <w:pPr>
              <w:autoSpaceDE w:val="0"/>
              <w:spacing w:after="0" w:line="240" w:lineRule="auto"/>
              <w:rPr>
                <w:rFonts w:ascii="Times New Roman" w:eastAsia="Arial" w:hAnsi="Times New Roman" w:cs="Times New Roman"/>
                <w:sz w:val="24"/>
                <w:szCs w:val="24"/>
                <w:lang w:eastAsia="ar-SA"/>
              </w:rPr>
            </w:pPr>
            <w:r w:rsidRPr="009A76BF">
              <w:rPr>
                <w:rFonts w:ascii="Times New Roman" w:eastAsia="Arial" w:hAnsi="Times New Roman" w:cs="Times New Roman"/>
                <w:sz w:val="24"/>
                <w:szCs w:val="24"/>
                <w:lang w:eastAsia="ar-SA"/>
              </w:rPr>
              <w:t>Доля кадастровых кварталов МО «Город Белозерск», в отношении которых проведены комплексные кадастровые работы</w:t>
            </w:r>
          </w:p>
        </w:tc>
        <w:tc>
          <w:tcPr>
            <w:tcW w:w="1077" w:type="dxa"/>
            <w:tcBorders>
              <w:top w:val="nil"/>
              <w:left w:val="nil"/>
              <w:bottom w:val="single" w:sz="8" w:space="0" w:color="auto"/>
              <w:right w:val="single" w:sz="8" w:space="0" w:color="auto"/>
            </w:tcBorders>
            <w:tcMar>
              <w:top w:w="0" w:type="dxa"/>
              <w:left w:w="108" w:type="dxa"/>
              <w:bottom w:w="0" w:type="dxa"/>
              <w:right w:w="108" w:type="dxa"/>
            </w:tcMar>
            <w:hideMark/>
          </w:tcPr>
          <w:p w:rsidR="004F1DF0" w:rsidRPr="004F1DF0" w:rsidRDefault="004F1DF0" w:rsidP="004F1DF0">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4F1DF0">
              <w:rPr>
                <w:rFonts w:ascii="Times New Roman" w:hAnsi="Times New Roman"/>
                <w:sz w:val="24"/>
                <w:szCs w:val="24"/>
                <w:lang w:eastAsia="ar-SA"/>
              </w:rPr>
              <w:t>%</w:t>
            </w:r>
          </w:p>
        </w:tc>
        <w:tc>
          <w:tcPr>
            <w:tcW w:w="4969" w:type="dxa"/>
            <w:tcBorders>
              <w:top w:val="nil"/>
              <w:left w:val="nil"/>
              <w:bottom w:val="single" w:sz="8" w:space="0" w:color="auto"/>
              <w:right w:val="single" w:sz="8" w:space="0" w:color="auto"/>
            </w:tcBorders>
            <w:tcMar>
              <w:top w:w="0" w:type="dxa"/>
              <w:left w:w="108" w:type="dxa"/>
              <w:bottom w:w="0" w:type="dxa"/>
              <w:right w:w="108" w:type="dxa"/>
            </w:tcMar>
          </w:tcPr>
          <w:p w:rsidR="004F1DF0" w:rsidRDefault="004F1DF0" w:rsidP="009A76B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F1DF0">
              <w:rPr>
                <w:rFonts w:ascii="Times New Roman" w:eastAsiaTheme="minorHAnsi" w:hAnsi="Times New Roman" w:cs="Times New Roman"/>
                <w:sz w:val="24"/>
                <w:szCs w:val="24"/>
                <w:lang w:eastAsia="en-US"/>
              </w:rPr>
              <w:t xml:space="preserve">Показатель рассчитывается с нарастающим итогом и отражает отношение численности </w:t>
            </w:r>
            <w:r w:rsidR="009A76BF">
              <w:rPr>
                <w:rFonts w:ascii="Times New Roman" w:eastAsiaTheme="minorHAnsi" w:hAnsi="Times New Roman" w:cs="Times New Roman"/>
                <w:sz w:val="24"/>
                <w:szCs w:val="24"/>
                <w:lang w:eastAsia="en-US"/>
              </w:rPr>
              <w:t xml:space="preserve">кадастровых кварталов в границах МО «Город Белозерск» в отношении </w:t>
            </w:r>
            <w:proofErr w:type="spellStart"/>
            <w:r w:rsidR="009A76BF">
              <w:rPr>
                <w:rFonts w:ascii="Times New Roman" w:eastAsiaTheme="minorHAnsi" w:hAnsi="Times New Roman" w:cs="Times New Roman"/>
                <w:sz w:val="24"/>
                <w:szCs w:val="24"/>
                <w:lang w:eastAsia="en-US"/>
              </w:rPr>
              <w:t>которвых</w:t>
            </w:r>
            <w:proofErr w:type="spellEnd"/>
            <w:r w:rsidR="009A76BF">
              <w:rPr>
                <w:rFonts w:ascii="Times New Roman" w:eastAsiaTheme="minorHAnsi" w:hAnsi="Times New Roman" w:cs="Times New Roman"/>
                <w:sz w:val="24"/>
                <w:szCs w:val="24"/>
                <w:lang w:eastAsia="en-US"/>
              </w:rPr>
              <w:t xml:space="preserve"> проведены комплексные кадастровые работы к общему числу кадастровых кварталов в границах муниципального образования:</w:t>
            </w:r>
          </w:p>
          <w:p w:rsidR="009A76BF" w:rsidRPr="009A76BF" w:rsidRDefault="009A76BF" w:rsidP="009A76BF">
            <w:pPr>
              <w:pStyle w:val="ConsPlusNormal"/>
              <w:jc w:val="center"/>
              <w:rPr>
                <w:rFonts w:ascii="Times New Roman" w:hAnsi="Times New Roman" w:cs="Times New Roman"/>
                <w:sz w:val="24"/>
                <w:szCs w:val="24"/>
              </w:rPr>
            </w:pPr>
            <w:r w:rsidRPr="009A76BF">
              <w:rPr>
                <w:rFonts w:ascii="Times New Roman" w:hAnsi="Times New Roman" w:cs="Times New Roman"/>
                <w:b/>
                <w:sz w:val="24"/>
                <w:szCs w:val="24"/>
              </w:rPr>
              <w:t>О = (</w:t>
            </w:r>
            <w:proofErr w:type="spellStart"/>
            <w:r w:rsidRPr="009A76BF">
              <w:rPr>
                <w:rFonts w:ascii="Times New Roman" w:hAnsi="Times New Roman" w:cs="Times New Roman"/>
                <w:b/>
                <w:sz w:val="24"/>
                <w:szCs w:val="24"/>
              </w:rPr>
              <w:t>К</w:t>
            </w:r>
            <w:r w:rsidRPr="009A76BF">
              <w:rPr>
                <w:rFonts w:ascii="Times New Roman" w:hAnsi="Times New Roman" w:cs="Times New Roman"/>
                <w:b/>
                <w:sz w:val="24"/>
                <w:szCs w:val="24"/>
                <w:vertAlign w:val="subscript"/>
              </w:rPr>
              <w:t>ккр</w:t>
            </w:r>
            <w:proofErr w:type="spellEnd"/>
            <w:r w:rsidRPr="009A76BF">
              <w:rPr>
                <w:rFonts w:ascii="Times New Roman" w:hAnsi="Times New Roman" w:cs="Times New Roman"/>
                <w:b/>
                <w:sz w:val="24"/>
                <w:szCs w:val="24"/>
              </w:rPr>
              <w:t xml:space="preserve"> / </w:t>
            </w:r>
            <w:proofErr w:type="spellStart"/>
            <w:r w:rsidRPr="009A76BF">
              <w:rPr>
                <w:rFonts w:ascii="Times New Roman" w:hAnsi="Times New Roman" w:cs="Times New Roman"/>
                <w:b/>
                <w:sz w:val="24"/>
                <w:szCs w:val="24"/>
              </w:rPr>
              <w:t>К</w:t>
            </w:r>
            <w:r w:rsidRPr="009A76BF">
              <w:rPr>
                <w:rFonts w:ascii="Times New Roman" w:hAnsi="Times New Roman" w:cs="Times New Roman"/>
                <w:b/>
                <w:sz w:val="24"/>
                <w:szCs w:val="24"/>
                <w:vertAlign w:val="subscript"/>
              </w:rPr>
              <w:t>общ</w:t>
            </w:r>
            <w:proofErr w:type="spellEnd"/>
            <w:r w:rsidRPr="009A76BF">
              <w:rPr>
                <w:rFonts w:ascii="Times New Roman" w:hAnsi="Times New Roman" w:cs="Times New Roman"/>
                <w:b/>
                <w:sz w:val="24"/>
                <w:szCs w:val="24"/>
              </w:rPr>
              <w:t>) x 100%,</w:t>
            </w:r>
            <w:r w:rsidRPr="009A76BF">
              <w:rPr>
                <w:rFonts w:ascii="Times New Roman" w:hAnsi="Times New Roman" w:cs="Times New Roman"/>
                <w:sz w:val="24"/>
                <w:szCs w:val="24"/>
              </w:rPr>
              <w:t xml:space="preserve"> где:</w:t>
            </w:r>
          </w:p>
          <w:p w:rsidR="009A76BF" w:rsidRPr="009A76BF" w:rsidRDefault="009A76BF" w:rsidP="009A76BF">
            <w:pPr>
              <w:pStyle w:val="ConsPlusNormal"/>
              <w:rPr>
                <w:rFonts w:ascii="Times New Roman" w:hAnsi="Times New Roman" w:cs="Times New Roman"/>
                <w:sz w:val="24"/>
                <w:szCs w:val="24"/>
              </w:rPr>
            </w:pPr>
            <w:r w:rsidRPr="009A76BF">
              <w:rPr>
                <w:rFonts w:ascii="Times New Roman" w:hAnsi="Times New Roman" w:cs="Times New Roman"/>
                <w:b/>
                <w:sz w:val="24"/>
                <w:szCs w:val="24"/>
              </w:rPr>
              <w:t>О</w:t>
            </w:r>
            <w:r w:rsidRPr="009A76BF">
              <w:rPr>
                <w:rFonts w:ascii="Times New Roman" w:hAnsi="Times New Roman" w:cs="Times New Roman"/>
                <w:sz w:val="24"/>
                <w:szCs w:val="24"/>
              </w:rPr>
              <w:t xml:space="preserve"> - значение показателя;</w:t>
            </w:r>
          </w:p>
          <w:p w:rsidR="009A76BF" w:rsidRPr="009A76BF" w:rsidRDefault="009A76BF" w:rsidP="009A76BF">
            <w:pPr>
              <w:pStyle w:val="ConsPlusNormal"/>
              <w:rPr>
                <w:rFonts w:ascii="Times New Roman" w:hAnsi="Times New Roman" w:cs="Times New Roman"/>
                <w:sz w:val="24"/>
                <w:szCs w:val="24"/>
              </w:rPr>
            </w:pPr>
            <w:proofErr w:type="spellStart"/>
            <w:r w:rsidRPr="009A76BF">
              <w:rPr>
                <w:rFonts w:ascii="Times New Roman" w:hAnsi="Times New Roman" w:cs="Times New Roman"/>
                <w:b/>
                <w:sz w:val="24"/>
                <w:szCs w:val="24"/>
              </w:rPr>
              <w:t>К</w:t>
            </w:r>
            <w:r w:rsidRPr="009A76BF">
              <w:rPr>
                <w:rFonts w:ascii="Times New Roman" w:hAnsi="Times New Roman" w:cs="Times New Roman"/>
                <w:b/>
                <w:sz w:val="24"/>
                <w:szCs w:val="24"/>
                <w:vertAlign w:val="subscript"/>
              </w:rPr>
              <w:t>ккт</w:t>
            </w:r>
            <w:proofErr w:type="spellEnd"/>
            <w:r w:rsidRPr="009A76BF">
              <w:rPr>
                <w:rFonts w:ascii="Times New Roman" w:hAnsi="Times New Roman" w:cs="Times New Roman"/>
                <w:sz w:val="24"/>
                <w:szCs w:val="24"/>
              </w:rPr>
              <w:t>–количество кварталов в границах МО «Город Белозерск», в отношении которых проведены комплексные кадастровые работы, ед.;</w:t>
            </w:r>
          </w:p>
          <w:p w:rsidR="009A76BF" w:rsidRPr="004F1DF0" w:rsidRDefault="009A76BF" w:rsidP="009A76BF">
            <w:pPr>
              <w:autoSpaceDE w:val="0"/>
              <w:spacing w:after="0" w:line="240" w:lineRule="auto"/>
              <w:rPr>
                <w:rFonts w:ascii="Times New Roman" w:eastAsia="Arial" w:hAnsi="Times New Roman" w:cs="Times New Roman"/>
                <w:sz w:val="24"/>
                <w:szCs w:val="24"/>
                <w:lang w:eastAsia="ar-SA"/>
              </w:rPr>
            </w:pPr>
            <w:proofErr w:type="spellStart"/>
            <w:r w:rsidRPr="009A76BF">
              <w:rPr>
                <w:rFonts w:ascii="Times New Roman" w:hAnsi="Times New Roman" w:cs="Times New Roman"/>
                <w:b/>
                <w:sz w:val="24"/>
                <w:szCs w:val="24"/>
              </w:rPr>
              <w:t>К</w:t>
            </w:r>
            <w:r w:rsidRPr="009A76BF">
              <w:rPr>
                <w:rFonts w:ascii="Times New Roman" w:hAnsi="Times New Roman" w:cs="Times New Roman"/>
                <w:b/>
                <w:sz w:val="24"/>
                <w:szCs w:val="24"/>
                <w:vertAlign w:val="subscript"/>
              </w:rPr>
              <w:t>общ</w:t>
            </w:r>
            <w:proofErr w:type="spellEnd"/>
            <w:r w:rsidRPr="009A76BF">
              <w:rPr>
                <w:rFonts w:ascii="Times New Roman" w:hAnsi="Times New Roman" w:cs="Times New Roman"/>
                <w:sz w:val="24"/>
                <w:szCs w:val="24"/>
              </w:rPr>
              <w:t>–количество кварталов в границах МО «Город Белозерск», ед.</w:t>
            </w:r>
          </w:p>
        </w:tc>
      </w:tr>
      <w:tr w:rsidR="009A76BF" w:rsidRPr="004F1DF0" w:rsidTr="009A76BF">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DF0" w:rsidRPr="004F1DF0" w:rsidRDefault="004F1DF0" w:rsidP="004F1DF0">
            <w:pPr>
              <w:spacing w:after="0" w:line="240" w:lineRule="auto"/>
              <w:jc w:val="center"/>
              <w:rPr>
                <w:rFonts w:ascii="Times New Roman" w:hAnsi="Times New Roman" w:cs="Times New Roman"/>
                <w:sz w:val="24"/>
                <w:szCs w:val="24"/>
              </w:rPr>
            </w:pPr>
            <w:r w:rsidRPr="004F1DF0">
              <w:rPr>
                <w:rFonts w:ascii="Times New Roman" w:hAnsi="Times New Roman" w:cs="Times New Roman"/>
                <w:sz w:val="24"/>
                <w:szCs w:val="24"/>
                <w:bdr w:val="none" w:sz="0" w:space="0" w:color="auto" w:frame="1"/>
              </w:rPr>
              <w:t>2</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rsidR="004F1DF0" w:rsidRPr="004F1DF0" w:rsidRDefault="009A76BF" w:rsidP="004F1DF0">
            <w:pPr>
              <w:spacing w:after="225" w:line="240" w:lineRule="auto"/>
              <w:rPr>
                <w:rFonts w:ascii="Times New Roman" w:hAnsi="Times New Roman" w:cs="Times New Roman"/>
                <w:sz w:val="24"/>
                <w:szCs w:val="24"/>
              </w:rPr>
            </w:pPr>
            <w:r w:rsidRPr="009A76BF">
              <w:rPr>
                <w:rFonts w:ascii="Times New Roman" w:hAnsi="Times New Roman" w:cs="Times New Roman"/>
                <w:sz w:val="24"/>
                <w:szCs w:val="24"/>
                <w:lang w:eastAsia="ar-SA"/>
              </w:rPr>
              <w:t>Количество граждан, улучшивших жилищные условия с помощью мер государственной поддержки</w:t>
            </w:r>
          </w:p>
        </w:tc>
        <w:tc>
          <w:tcPr>
            <w:tcW w:w="1077" w:type="dxa"/>
            <w:tcBorders>
              <w:top w:val="nil"/>
              <w:left w:val="nil"/>
              <w:bottom w:val="single" w:sz="8" w:space="0" w:color="auto"/>
              <w:right w:val="single" w:sz="8" w:space="0" w:color="auto"/>
            </w:tcBorders>
            <w:tcMar>
              <w:top w:w="0" w:type="dxa"/>
              <w:left w:w="108" w:type="dxa"/>
              <w:bottom w:w="0" w:type="dxa"/>
              <w:right w:w="108" w:type="dxa"/>
            </w:tcMar>
            <w:hideMark/>
          </w:tcPr>
          <w:p w:rsidR="004F1DF0" w:rsidRPr="004F1DF0" w:rsidRDefault="009A76BF" w:rsidP="009A76BF">
            <w:pPr>
              <w:widowControl w:val="0"/>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Человек</w:t>
            </w:r>
          </w:p>
        </w:tc>
        <w:tc>
          <w:tcPr>
            <w:tcW w:w="4969" w:type="dxa"/>
            <w:tcBorders>
              <w:top w:val="nil"/>
              <w:left w:val="nil"/>
              <w:bottom w:val="single" w:sz="8" w:space="0" w:color="auto"/>
              <w:right w:val="single" w:sz="8" w:space="0" w:color="auto"/>
            </w:tcBorders>
            <w:tcMar>
              <w:top w:w="0" w:type="dxa"/>
              <w:left w:w="108" w:type="dxa"/>
              <w:bottom w:w="0" w:type="dxa"/>
              <w:right w:w="108" w:type="dxa"/>
            </w:tcMar>
          </w:tcPr>
          <w:p w:rsidR="004F1DF0" w:rsidRPr="004F1DF0" w:rsidRDefault="004F1DF0" w:rsidP="00F66427">
            <w:pPr>
              <w:autoSpaceDE w:val="0"/>
              <w:autoSpaceDN w:val="0"/>
              <w:adjustRightInd w:val="0"/>
              <w:spacing w:after="0" w:line="240" w:lineRule="auto"/>
              <w:ind w:left="34"/>
              <w:jc w:val="both"/>
              <w:rPr>
                <w:rFonts w:ascii="Times New Roman" w:hAnsi="Times New Roman" w:cs="Times New Roman"/>
                <w:sz w:val="24"/>
                <w:szCs w:val="24"/>
              </w:rPr>
            </w:pPr>
            <w:r w:rsidRPr="004F1DF0">
              <w:rPr>
                <w:rFonts w:ascii="Times New Roman" w:eastAsia="Arial" w:hAnsi="Times New Roman" w:cs="Times New Roman"/>
                <w:sz w:val="24"/>
                <w:szCs w:val="24"/>
                <w:lang w:eastAsia="ar-SA"/>
              </w:rPr>
              <w:t xml:space="preserve">Показатель принимается </w:t>
            </w:r>
            <w:r w:rsidR="00F66427">
              <w:rPr>
                <w:rFonts w:ascii="Times New Roman" w:eastAsia="Arial" w:hAnsi="Times New Roman" w:cs="Times New Roman"/>
                <w:sz w:val="24"/>
                <w:szCs w:val="24"/>
                <w:lang w:eastAsia="ar-SA"/>
              </w:rPr>
              <w:t>по итоговым показателям реализации муниципальной адресной программы по переселению граждан из аварийного жилищного фонда, расположенного на территории муниципального образования «Белозерский муниципальный район» на 2019-2025 годы, утвержденной постановлением администрации района от 11.07.2019 №352</w:t>
            </w:r>
            <w:r w:rsidR="00F66427" w:rsidRPr="004F1DF0">
              <w:rPr>
                <w:rFonts w:ascii="Times New Roman" w:hAnsi="Times New Roman" w:cs="Times New Roman"/>
                <w:sz w:val="24"/>
                <w:szCs w:val="24"/>
              </w:rPr>
              <w:t xml:space="preserve"> </w:t>
            </w:r>
          </w:p>
        </w:tc>
      </w:tr>
      <w:tr w:rsidR="009A76BF" w:rsidRPr="004F1DF0" w:rsidTr="009A76BF">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DF0" w:rsidRPr="004F1DF0" w:rsidRDefault="004F1DF0" w:rsidP="004F1DF0">
            <w:pPr>
              <w:spacing w:after="0" w:line="240" w:lineRule="auto"/>
              <w:jc w:val="center"/>
              <w:rPr>
                <w:rFonts w:ascii="Times New Roman" w:hAnsi="Times New Roman" w:cs="Times New Roman"/>
                <w:sz w:val="24"/>
                <w:szCs w:val="24"/>
              </w:rPr>
            </w:pPr>
            <w:r w:rsidRPr="004F1DF0">
              <w:rPr>
                <w:rFonts w:ascii="Times New Roman" w:hAnsi="Times New Roman" w:cs="Times New Roman"/>
                <w:sz w:val="24"/>
                <w:szCs w:val="24"/>
                <w:bdr w:val="none" w:sz="0" w:space="0" w:color="auto" w:frame="1"/>
              </w:rPr>
              <w:t>3</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rsidR="004F1DF0" w:rsidRPr="004F1DF0" w:rsidRDefault="009A76BF" w:rsidP="004F1DF0">
            <w:pPr>
              <w:spacing w:after="0" w:line="240" w:lineRule="auto"/>
              <w:rPr>
                <w:rFonts w:ascii="inherit" w:hAnsi="inherit" w:cs="Times New Roman"/>
                <w:sz w:val="24"/>
                <w:szCs w:val="24"/>
              </w:rPr>
            </w:pPr>
            <w:r w:rsidRPr="009A76BF">
              <w:rPr>
                <w:rFonts w:ascii="Times New Roman" w:hAnsi="Times New Roman" w:cs="Times New Roman"/>
                <w:sz w:val="24"/>
                <w:szCs w:val="24"/>
                <w:lang w:eastAsia="ar-SA"/>
              </w:rPr>
              <w:t>Количество заключенных договоров о комплексном освоении территории в целях строительства жилья</w:t>
            </w:r>
          </w:p>
        </w:tc>
        <w:tc>
          <w:tcPr>
            <w:tcW w:w="1077" w:type="dxa"/>
            <w:tcBorders>
              <w:top w:val="nil"/>
              <w:left w:val="nil"/>
              <w:bottom w:val="single" w:sz="8" w:space="0" w:color="auto"/>
              <w:right w:val="single" w:sz="8" w:space="0" w:color="auto"/>
            </w:tcBorders>
            <w:tcMar>
              <w:top w:w="0" w:type="dxa"/>
              <w:left w:w="108" w:type="dxa"/>
              <w:bottom w:w="0" w:type="dxa"/>
              <w:right w:w="108" w:type="dxa"/>
            </w:tcMar>
            <w:hideMark/>
          </w:tcPr>
          <w:p w:rsidR="004F1DF0" w:rsidRPr="004F1DF0" w:rsidRDefault="009A76BF" w:rsidP="004F1DF0">
            <w:pPr>
              <w:widowControl w:val="0"/>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Единиц</w:t>
            </w:r>
          </w:p>
        </w:tc>
        <w:tc>
          <w:tcPr>
            <w:tcW w:w="4969" w:type="dxa"/>
            <w:tcBorders>
              <w:top w:val="nil"/>
              <w:left w:val="nil"/>
              <w:bottom w:val="single" w:sz="8" w:space="0" w:color="auto"/>
              <w:right w:val="single" w:sz="8" w:space="0" w:color="auto"/>
            </w:tcBorders>
            <w:tcMar>
              <w:top w:w="0" w:type="dxa"/>
              <w:left w:w="108" w:type="dxa"/>
              <w:bottom w:w="0" w:type="dxa"/>
              <w:right w:w="108" w:type="dxa"/>
            </w:tcMar>
          </w:tcPr>
          <w:p w:rsidR="004F1DF0" w:rsidRPr="004F1DF0" w:rsidRDefault="00F66427" w:rsidP="00F66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Показатель принимается </w:t>
            </w:r>
            <w:proofErr w:type="gramStart"/>
            <w:r>
              <w:rPr>
                <w:rFonts w:ascii="Times New Roman" w:hAnsi="Times New Roman" w:cs="Times New Roman"/>
                <w:sz w:val="24"/>
                <w:szCs w:val="24"/>
              </w:rPr>
              <w:t>согласно сведений</w:t>
            </w:r>
            <w:proofErr w:type="gramEnd"/>
            <w:r>
              <w:rPr>
                <w:rFonts w:ascii="Times New Roman" w:hAnsi="Times New Roman" w:cs="Times New Roman"/>
                <w:sz w:val="24"/>
                <w:szCs w:val="24"/>
              </w:rPr>
              <w:t xml:space="preserve"> администрации города</w:t>
            </w:r>
          </w:p>
        </w:tc>
      </w:tr>
    </w:tbl>
    <w:p w:rsidR="004F1DF0" w:rsidRPr="004F1DF0" w:rsidRDefault="004F1DF0" w:rsidP="004F1DF0">
      <w:pPr>
        <w:shd w:val="clear" w:color="auto" w:fill="FFFFFF"/>
        <w:spacing w:after="0" w:line="252" w:lineRule="atLeast"/>
        <w:ind w:firstLine="540"/>
        <w:jc w:val="center"/>
        <w:rPr>
          <w:rFonts w:ascii="inherit" w:hAnsi="inherit" w:cs="Arial"/>
          <w:color w:val="5D5D5D"/>
          <w:sz w:val="18"/>
          <w:szCs w:val="18"/>
        </w:rPr>
      </w:pPr>
      <w:r w:rsidRPr="004F1DF0">
        <w:rPr>
          <w:rFonts w:ascii="inherit" w:hAnsi="inherit" w:cs="Arial"/>
          <w:color w:val="5D5D5D"/>
          <w:sz w:val="18"/>
          <w:szCs w:val="18"/>
          <w:bdr w:val="none" w:sz="0" w:space="0" w:color="auto" w:frame="1"/>
        </w:rPr>
        <w:t>  </w:t>
      </w:r>
    </w:p>
    <w:p w:rsidR="002D5EB6" w:rsidRDefault="002D5EB6" w:rsidP="004F1DF0">
      <w:pPr>
        <w:pStyle w:val="ConsPlusNormal"/>
        <w:jc w:val="both"/>
        <w:rPr>
          <w:rFonts w:ascii="Times New Roman" w:hAnsi="Times New Roman" w:cs="Times New Roman"/>
          <w:sz w:val="28"/>
          <w:szCs w:val="28"/>
        </w:rPr>
      </w:pPr>
    </w:p>
    <w:p w:rsidR="00F66427" w:rsidRPr="00F66427" w:rsidRDefault="00F66427" w:rsidP="00F66427">
      <w:pPr>
        <w:widowControl w:val="0"/>
        <w:suppressAutoHyphens/>
        <w:autoSpaceDE w:val="0"/>
        <w:autoSpaceDN w:val="0"/>
        <w:adjustRightInd w:val="0"/>
        <w:spacing w:after="0" w:line="240" w:lineRule="auto"/>
        <w:ind w:firstLine="708"/>
        <w:jc w:val="center"/>
        <w:rPr>
          <w:rFonts w:ascii="Times New Roman" w:hAnsi="Times New Roman" w:cs="Times New Roman"/>
          <w:sz w:val="28"/>
          <w:szCs w:val="28"/>
          <w:lang w:eastAsia="ar-SA"/>
        </w:rPr>
      </w:pPr>
      <w:r w:rsidRPr="00F66427">
        <w:rPr>
          <w:rFonts w:ascii="Times New Roman" w:hAnsi="Times New Roman" w:cs="Times New Roman"/>
          <w:sz w:val="28"/>
          <w:szCs w:val="28"/>
          <w:lang w:eastAsia="ar-SA"/>
        </w:rPr>
        <w:t>8. Ожидаемые результаты реализации и оценка результативности социально-экономических последствий муниципальной программы</w:t>
      </w:r>
    </w:p>
    <w:p w:rsidR="00F66427" w:rsidRPr="00F66427" w:rsidRDefault="00F66427" w:rsidP="00F66427">
      <w:pPr>
        <w:widowControl w:val="0"/>
        <w:suppressAutoHyphens/>
        <w:autoSpaceDE w:val="0"/>
        <w:autoSpaceDN w:val="0"/>
        <w:adjustRightInd w:val="0"/>
        <w:spacing w:after="0" w:line="240" w:lineRule="auto"/>
        <w:jc w:val="both"/>
        <w:rPr>
          <w:rFonts w:ascii="Times New Roman" w:hAnsi="Times New Roman" w:cs="Times New Roman"/>
          <w:color w:val="FF0000"/>
          <w:sz w:val="28"/>
          <w:szCs w:val="28"/>
          <w:lang w:eastAsia="ar-SA"/>
        </w:rPr>
      </w:pPr>
    </w:p>
    <w:p w:rsidR="00F66427" w:rsidRDefault="00F66427" w:rsidP="00241D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к 2025 году планируется:</w:t>
      </w:r>
    </w:p>
    <w:p w:rsidR="00F66427" w:rsidRDefault="00F66427" w:rsidP="00241D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Увелич</w:t>
      </w:r>
      <w:r w:rsidR="007930E0">
        <w:rPr>
          <w:rFonts w:ascii="Times New Roman" w:hAnsi="Times New Roman" w:cs="Times New Roman"/>
          <w:sz w:val="28"/>
          <w:szCs w:val="28"/>
        </w:rPr>
        <w:t xml:space="preserve">ить </w:t>
      </w:r>
      <w:r>
        <w:rPr>
          <w:rFonts w:ascii="Times New Roman" w:hAnsi="Times New Roman" w:cs="Times New Roman"/>
          <w:sz w:val="28"/>
          <w:szCs w:val="28"/>
        </w:rPr>
        <w:t>дол</w:t>
      </w:r>
      <w:r w:rsidR="007930E0">
        <w:rPr>
          <w:rFonts w:ascii="Times New Roman" w:hAnsi="Times New Roman" w:cs="Times New Roman"/>
          <w:sz w:val="28"/>
          <w:szCs w:val="28"/>
        </w:rPr>
        <w:t>ю</w:t>
      </w:r>
      <w:r>
        <w:rPr>
          <w:rFonts w:ascii="Times New Roman" w:hAnsi="Times New Roman" w:cs="Times New Roman"/>
          <w:sz w:val="28"/>
          <w:szCs w:val="28"/>
        </w:rPr>
        <w:t xml:space="preserve"> кадастровых кварталов, в отношении которых проведены комплексные кадастровые работы до </w:t>
      </w:r>
      <w:r w:rsidR="007930E0">
        <w:rPr>
          <w:rFonts w:ascii="Times New Roman" w:hAnsi="Times New Roman" w:cs="Times New Roman"/>
          <w:sz w:val="28"/>
          <w:szCs w:val="28"/>
        </w:rPr>
        <w:t>8</w:t>
      </w:r>
      <w:r>
        <w:rPr>
          <w:rFonts w:ascii="Times New Roman" w:hAnsi="Times New Roman" w:cs="Times New Roman"/>
          <w:sz w:val="28"/>
          <w:szCs w:val="28"/>
        </w:rPr>
        <w:t>%</w:t>
      </w:r>
      <w:r w:rsidR="007930E0">
        <w:rPr>
          <w:rFonts w:ascii="Times New Roman" w:hAnsi="Times New Roman" w:cs="Times New Roman"/>
          <w:sz w:val="28"/>
          <w:szCs w:val="28"/>
        </w:rPr>
        <w:t>.</w:t>
      </w:r>
    </w:p>
    <w:p w:rsidR="00F66427" w:rsidRDefault="00F66427" w:rsidP="00241D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Уве</w:t>
      </w:r>
      <w:r w:rsidR="007930E0">
        <w:rPr>
          <w:rFonts w:ascii="Times New Roman" w:hAnsi="Times New Roman" w:cs="Times New Roman"/>
          <w:sz w:val="28"/>
          <w:szCs w:val="28"/>
        </w:rPr>
        <w:t xml:space="preserve">личить </w:t>
      </w:r>
      <w:r>
        <w:rPr>
          <w:rFonts w:ascii="Times New Roman" w:hAnsi="Times New Roman" w:cs="Times New Roman"/>
          <w:sz w:val="28"/>
          <w:szCs w:val="28"/>
        </w:rPr>
        <w:t>дол</w:t>
      </w:r>
      <w:r w:rsidR="007930E0">
        <w:rPr>
          <w:rFonts w:ascii="Times New Roman" w:hAnsi="Times New Roman" w:cs="Times New Roman"/>
          <w:sz w:val="28"/>
          <w:szCs w:val="28"/>
        </w:rPr>
        <w:t>ю</w:t>
      </w:r>
      <w:r>
        <w:rPr>
          <w:rFonts w:ascii="Times New Roman" w:hAnsi="Times New Roman" w:cs="Times New Roman"/>
          <w:sz w:val="28"/>
          <w:szCs w:val="28"/>
        </w:rPr>
        <w:t xml:space="preserve"> граждан, </w:t>
      </w:r>
      <w:r w:rsidRPr="00890645">
        <w:rPr>
          <w:rFonts w:ascii="Times New Roman" w:hAnsi="Times New Roman" w:cs="Times New Roman"/>
          <w:sz w:val="28"/>
          <w:szCs w:val="28"/>
        </w:rPr>
        <w:t>улучшивших жилищные условия с помощью мер государственной поддержки</w:t>
      </w:r>
      <w:r>
        <w:rPr>
          <w:rFonts w:ascii="Times New Roman" w:hAnsi="Times New Roman" w:cs="Times New Roman"/>
          <w:sz w:val="28"/>
          <w:szCs w:val="28"/>
        </w:rPr>
        <w:t xml:space="preserve"> до </w:t>
      </w:r>
      <w:r w:rsidR="007930E0">
        <w:rPr>
          <w:rFonts w:ascii="Times New Roman" w:hAnsi="Times New Roman" w:cs="Times New Roman"/>
          <w:sz w:val="28"/>
          <w:szCs w:val="28"/>
        </w:rPr>
        <w:t>512 человек.</w:t>
      </w:r>
    </w:p>
    <w:p w:rsidR="00F66427" w:rsidRDefault="00F66427" w:rsidP="00241DB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 Заключ</w:t>
      </w:r>
      <w:r w:rsidR="007930E0">
        <w:rPr>
          <w:rFonts w:ascii="Times New Roman" w:hAnsi="Times New Roman" w:cs="Times New Roman"/>
          <w:sz w:val="28"/>
          <w:szCs w:val="28"/>
        </w:rPr>
        <w:t xml:space="preserve">ить </w:t>
      </w:r>
      <w:r>
        <w:rPr>
          <w:rFonts w:ascii="Times New Roman" w:hAnsi="Times New Roman" w:cs="Times New Roman"/>
          <w:sz w:val="28"/>
          <w:szCs w:val="28"/>
        </w:rPr>
        <w:t>договоров о комплексном освоении территории в целях строительства стандартного жилья в количестве 5.</w:t>
      </w:r>
    </w:p>
    <w:p w:rsidR="00F66427" w:rsidRPr="00F66427" w:rsidRDefault="00F66427" w:rsidP="00F66427">
      <w:pPr>
        <w:autoSpaceDE w:val="0"/>
        <w:autoSpaceDN w:val="0"/>
        <w:adjustRightInd w:val="0"/>
        <w:spacing w:after="0" w:line="240" w:lineRule="auto"/>
        <w:rPr>
          <w:rFonts w:ascii="Times New Roman" w:eastAsiaTheme="minorHAnsi" w:hAnsi="Times New Roman" w:cs="Times New Roman"/>
          <w:color w:val="FF0000"/>
          <w:sz w:val="28"/>
          <w:szCs w:val="28"/>
          <w:lang w:eastAsia="en-US"/>
        </w:rPr>
      </w:pPr>
    </w:p>
    <w:p w:rsidR="00F66427" w:rsidRPr="00F66427" w:rsidRDefault="00F66427" w:rsidP="00F66427">
      <w:pPr>
        <w:widowControl w:val="0"/>
        <w:suppressAutoHyphens/>
        <w:autoSpaceDE w:val="0"/>
        <w:autoSpaceDN w:val="0"/>
        <w:adjustRightInd w:val="0"/>
        <w:spacing w:after="0" w:line="240" w:lineRule="auto"/>
        <w:ind w:left="360"/>
        <w:rPr>
          <w:rFonts w:ascii="Times New Roman" w:hAnsi="Times New Roman" w:cs="Times New Roman"/>
          <w:color w:val="FF0000"/>
          <w:sz w:val="28"/>
          <w:szCs w:val="28"/>
          <w:lang w:eastAsia="ar-SA"/>
        </w:rPr>
        <w:sectPr w:rsidR="00F66427" w:rsidRPr="00F66427" w:rsidSect="00620698">
          <w:pgSz w:w="11906" w:h="16838"/>
          <w:pgMar w:top="1134" w:right="709" w:bottom="1134" w:left="567" w:header="709" w:footer="709" w:gutter="0"/>
          <w:cols w:space="708"/>
          <w:docGrid w:linePitch="360"/>
        </w:sectPr>
      </w:pPr>
    </w:p>
    <w:p w:rsidR="00F66427" w:rsidRPr="00F66427" w:rsidRDefault="00F66427" w:rsidP="00F66427">
      <w:pPr>
        <w:widowControl w:val="0"/>
        <w:suppressAutoHyphens/>
        <w:autoSpaceDE w:val="0"/>
        <w:autoSpaceDN w:val="0"/>
        <w:adjustRightInd w:val="0"/>
        <w:spacing w:after="0" w:line="240" w:lineRule="auto"/>
        <w:ind w:left="360"/>
        <w:jc w:val="right"/>
        <w:rPr>
          <w:rFonts w:ascii="Times New Roman" w:hAnsi="Times New Roman" w:cs="Times New Roman"/>
          <w:sz w:val="28"/>
          <w:szCs w:val="28"/>
          <w:lang w:eastAsia="ar-SA"/>
        </w:rPr>
      </w:pPr>
      <w:r w:rsidRPr="00F66427">
        <w:rPr>
          <w:rFonts w:ascii="Times New Roman" w:hAnsi="Times New Roman" w:cs="Times New Roman"/>
          <w:sz w:val="28"/>
          <w:szCs w:val="28"/>
          <w:lang w:eastAsia="ar-SA"/>
        </w:rPr>
        <w:lastRenderedPageBreak/>
        <w:t>Приложение №1</w:t>
      </w:r>
    </w:p>
    <w:p w:rsidR="00F66427" w:rsidRPr="00F66427" w:rsidRDefault="00F66427" w:rsidP="00F66427">
      <w:pPr>
        <w:widowControl w:val="0"/>
        <w:suppressAutoHyphens/>
        <w:autoSpaceDE w:val="0"/>
        <w:autoSpaceDN w:val="0"/>
        <w:adjustRightInd w:val="0"/>
        <w:spacing w:after="0" w:line="240" w:lineRule="auto"/>
        <w:jc w:val="center"/>
        <w:rPr>
          <w:rFonts w:ascii="Times New Roman" w:hAnsi="Times New Roman" w:cs="Times New Roman"/>
          <w:sz w:val="28"/>
          <w:szCs w:val="28"/>
          <w:lang w:eastAsia="ar-SA"/>
        </w:rPr>
      </w:pPr>
    </w:p>
    <w:p w:rsidR="00F66427" w:rsidRPr="00F66427" w:rsidRDefault="00F66427" w:rsidP="00F66427">
      <w:pPr>
        <w:widowControl w:val="0"/>
        <w:suppressAutoHyphens/>
        <w:autoSpaceDE w:val="0"/>
        <w:autoSpaceDN w:val="0"/>
        <w:adjustRightInd w:val="0"/>
        <w:spacing w:after="0" w:line="240" w:lineRule="auto"/>
        <w:jc w:val="center"/>
        <w:rPr>
          <w:rFonts w:ascii="Times New Roman" w:hAnsi="Times New Roman" w:cs="Times New Roman"/>
          <w:sz w:val="28"/>
          <w:szCs w:val="28"/>
          <w:lang w:eastAsia="ar-SA"/>
        </w:rPr>
      </w:pPr>
      <w:r w:rsidRPr="00F66427">
        <w:rPr>
          <w:rFonts w:ascii="Times New Roman" w:hAnsi="Times New Roman" w:cs="Times New Roman"/>
          <w:sz w:val="28"/>
          <w:szCs w:val="28"/>
          <w:lang w:eastAsia="ar-SA"/>
        </w:rPr>
        <w:t>РЕСУРСНОЕ ОБЕСПЕЧЕНИЕ МУНИЦИПАЛЬНОЙ ПРОГРАММЫ</w:t>
      </w:r>
    </w:p>
    <w:p w:rsidR="00AD2479" w:rsidRDefault="00AD2479" w:rsidP="00F66427">
      <w:pPr>
        <w:widowControl w:val="0"/>
        <w:suppressAutoHyphens/>
        <w:autoSpaceDE w:val="0"/>
        <w:autoSpaceDN w:val="0"/>
        <w:adjustRightInd w:val="0"/>
        <w:spacing w:after="0" w:line="240" w:lineRule="auto"/>
        <w:jc w:val="center"/>
        <w:rPr>
          <w:rFonts w:ascii="Times New Roman" w:hAnsi="Times New Roman" w:cs="Times New Roman"/>
          <w:sz w:val="28"/>
          <w:szCs w:val="28"/>
          <w:lang w:eastAsia="ar-SA"/>
        </w:rPr>
      </w:pPr>
      <w:r w:rsidRPr="00AD2479">
        <w:rPr>
          <w:rFonts w:ascii="Times New Roman" w:hAnsi="Times New Roman" w:cs="Times New Roman"/>
          <w:sz w:val="28"/>
          <w:szCs w:val="28"/>
          <w:lang w:eastAsia="ar-SA"/>
        </w:rPr>
        <w:t xml:space="preserve"> «Комплексное освоение территорий в целях развития жилищного строительства в МО «Город Белозерск» </w:t>
      </w:r>
    </w:p>
    <w:p w:rsidR="00F66427" w:rsidRPr="00F66427" w:rsidRDefault="00AD2479" w:rsidP="00F66427">
      <w:pPr>
        <w:widowControl w:val="0"/>
        <w:suppressAutoHyphens/>
        <w:autoSpaceDE w:val="0"/>
        <w:autoSpaceDN w:val="0"/>
        <w:adjustRightInd w:val="0"/>
        <w:spacing w:after="0" w:line="240" w:lineRule="auto"/>
        <w:jc w:val="center"/>
        <w:rPr>
          <w:rFonts w:ascii="Times New Roman" w:hAnsi="Times New Roman" w:cs="Times New Roman"/>
          <w:sz w:val="28"/>
          <w:szCs w:val="28"/>
          <w:lang w:eastAsia="ar-SA"/>
        </w:rPr>
      </w:pPr>
      <w:r w:rsidRPr="00AD2479">
        <w:rPr>
          <w:rFonts w:ascii="Times New Roman" w:hAnsi="Times New Roman" w:cs="Times New Roman"/>
          <w:sz w:val="28"/>
          <w:szCs w:val="28"/>
          <w:lang w:eastAsia="ar-SA"/>
        </w:rPr>
        <w:t>на 2020-2025 годы»</w:t>
      </w: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882"/>
        <w:gridCol w:w="3402"/>
        <w:gridCol w:w="1276"/>
        <w:gridCol w:w="1275"/>
        <w:gridCol w:w="1275"/>
        <w:gridCol w:w="1134"/>
        <w:gridCol w:w="1134"/>
        <w:gridCol w:w="1278"/>
      </w:tblGrid>
      <w:tr w:rsidR="0044525C" w:rsidRPr="00F66427" w:rsidTr="0044525C">
        <w:trPr>
          <w:jc w:val="center"/>
        </w:trPr>
        <w:tc>
          <w:tcPr>
            <w:tcW w:w="566" w:type="dxa"/>
            <w:vMerge w:val="restart"/>
            <w:vAlign w:val="center"/>
          </w:tcPr>
          <w:p w:rsidR="0044525C" w:rsidRPr="00F66427" w:rsidRDefault="0044525C" w:rsidP="00F66427">
            <w:pPr>
              <w:jc w:val="center"/>
              <w:rPr>
                <w:rFonts w:ascii="Times New Roman" w:hAnsi="Times New Roman" w:cs="Times New Roman"/>
                <w:sz w:val="28"/>
                <w:szCs w:val="28"/>
              </w:rPr>
            </w:pPr>
            <w:r w:rsidRPr="00F66427">
              <w:rPr>
                <w:rFonts w:ascii="Times New Roman" w:hAnsi="Times New Roman" w:cs="Times New Roman"/>
                <w:sz w:val="28"/>
                <w:szCs w:val="28"/>
              </w:rPr>
              <w:t>N</w:t>
            </w:r>
          </w:p>
          <w:p w:rsidR="0044525C" w:rsidRPr="00F66427" w:rsidRDefault="0044525C" w:rsidP="00F66427">
            <w:pPr>
              <w:jc w:val="center"/>
              <w:rPr>
                <w:rFonts w:ascii="Times New Roman" w:hAnsi="Times New Roman" w:cs="Times New Roman"/>
                <w:sz w:val="28"/>
                <w:szCs w:val="28"/>
              </w:rPr>
            </w:pPr>
            <w:proofErr w:type="gramStart"/>
            <w:r w:rsidRPr="00F66427">
              <w:rPr>
                <w:rFonts w:ascii="Times New Roman" w:hAnsi="Times New Roman" w:cs="Times New Roman"/>
                <w:sz w:val="28"/>
                <w:szCs w:val="28"/>
              </w:rPr>
              <w:t>п</w:t>
            </w:r>
            <w:proofErr w:type="gramEnd"/>
            <w:r w:rsidRPr="00F66427">
              <w:rPr>
                <w:rFonts w:ascii="Times New Roman" w:hAnsi="Times New Roman" w:cs="Times New Roman"/>
                <w:sz w:val="28"/>
                <w:szCs w:val="28"/>
              </w:rPr>
              <w:t>/п</w:t>
            </w:r>
          </w:p>
        </w:tc>
        <w:tc>
          <w:tcPr>
            <w:tcW w:w="4882" w:type="dxa"/>
            <w:vMerge w:val="restart"/>
            <w:vAlign w:val="center"/>
          </w:tcPr>
          <w:p w:rsidR="0044525C" w:rsidRPr="00F66427" w:rsidRDefault="0044525C" w:rsidP="00F66427">
            <w:pPr>
              <w:jc w:val="center"/>
              <w:rPr>
                <w:rFonts w:ascii="Times New Roman" w:hAnsi="Times New Roman" w:cs="Times New Roman"/>
                <w:sz w:val="28"/>
                <w:szCs w:val="28"/>
              </w:rPr>
            </w:pPr>
            <w:r w:rsidRPr="00F66427">
              <w:rPr>
                <w:rFonts w:ascii="Times New Roman" w:hAnsi="Times New Roman" w:cs="Times New Roman"/>
                <w:sz w:val="28"/>
                <w:szCs w:val="2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402" w:type="dxa"/>
            <w:vMerge w:val="restart"/>
            <w:vAlign w:val="center"/>
          </w:tcPr>
          <w:p w:rsidR="0044525C" w:rsidRPr="00F66427" w:rsidRDefault="0044525C" w:rsidP="00F66427">
            <w:pPr>
              <w:jc w:val="center"/>
              <w:rPr>
                <w:rFonts w:ascii="Times New Roman" w:hAnsi="Times New Roman" w:cs="Times New Roman"/>
                <w:sz w:val="28"/>
                <w:szCs w:val="28"/>
              </w:rPr>
            </w:pPr>
            <w:r w:rsidRPr="00F66427">
              <w:rPr>
                <w:rFonts w:ascii="Times New Roman" w:hAnsi="Times New Roman" w:cs="Times New Roman"/>
                <w:sz w:val="28"/>
                <w:szCs w:val="28"/>
              </w:rPr>
              <w:t>Ответственный исполнитель, соисполнитель</w:t>
            </w:r>
          </w:p>
        </w:tc>
        <w:tc>
          <w:tcPr>
            <w:tcW w:w="7372" w:type="dxa"/>
            <w:gridSpan w:val="6"/>
          </w:tcPr>
          <w:p w:rsidR="0044525C" w:rsidRPr="00F66427" w:rsidRDefault="0044525C" w:rsidP="00F66427">
            <w:pPr>
              <w:jc w:val="center"/>
              <w:rPr>
                <w:rFonts w:ascii="Times New Roman" w:hAnsi="Times New Roman" w:cs="Times New Roman"/>
                <w:sz w:val="28"/>
                <w:szCs w:val="28"/>
              </w:rPr>
            </w:pPr>
            <w:r w:rsidRPr="00F66427">
              <w:rPr>
                <w:rFonts w:ascii="Times New Roman" w:hAnsi="Times New Roman" w:cs="Times New Roman"/>
                <w:sz w:val="28"/>
                <w:szCs w:val="28"/>
              </w:rPr>
              <w:t>Расходы (тыс. руб.), год</w:t>
            </w:r>
          </w:p>
        </w:tc>
      </w:tr>
      <w:tr w:rsidR="0044525C" w:rsidRPr="00F66427" w:rsidTr="0044525C">
        <w:trPr>
          <w:jc w:val="center"/>
        </w:trPr>
        <w:tc>
          <w:tcPr>
            <w:tcW w:w="566" w:type="dxa"/>
            <w:vMerge/>
            <w:vAlign w:val="center"/>
          </w:tcPr>
          <w:p w:rsidR="0044525C" w:rsidRPr="00F66427" w:rsidRDefault="0044525C" w:rsidP="00F66427">
            <w:pPr>
              <w:jc w:val="center"/>
              <w:rPr>
                <w:rFonts w:ascii="Times New Roman" w:hAnsi="Times New Roman" w:cs="Times New Roman"/>
                <w:sz w:val="28"/>
                <w:szCs w:val="28"/>
              </w:rPr>
            </w:pPr>
          </w:p>
        </w:tc>
        <w:tc>
          <w:tcPr>
            <w:tcW w:w="4882" w:type="dxa"/>
            <w:vMerge/>
            <w:vAlign w:val="center"/>
          </w:tcPr>
          <w:p w:rsidR="0044525C" w:rsidRPr="00F66427" w:rsidRDefault="0044525C" w:rsidP="00F66427">
            <w:pPr>
              <w:jc w:val="center"/>
              <w:rPr>
                <w:rFonts w:ascii="Times New Roman" w:hAnsi="Times New Roman" w:cs="Times New Roman"/>
                <w:sz w:val="28"/>
                <w:szCs w:val="28"/>
              </w:rPr>
            </w:pPr>
          </w:p>
        </w:tc>
        <w:tc>
          <w:tcPr>
            <w:tcW w:w="3402" w:type="dxa"/>
            <w:vMerge/>
            <w:vAlign w:val="center"/>
          </w:tcPr>
          <w:p w:rsidR="0044525C" w:rsidRPr="00F66427" w:rsidRDefault="0044525C" w:rsidP="00F66427">
            <w:pPr>
              <w:jc w:val="center"/>
              <w:rPr>
                <w:rFonts w:ascii="Times New Roman" w:hAnsi="Times New Roman" w:cs="Times New Roman"/>
                <w:sz w:val="28"/>
                <w:szCs w:val="28"/>
              </w:rPr>
            </w:pPr>
          </w:p>
        </w:tc>
        <w:tc>
          <w:tcPr>
            <w:tcW w:w="1276" w:type="dxa"/>
            <w:vAlign w:val="center"/>
          </w:tcPr>
          <w:p w:rsidR="0044525C" w:rsidRPr="00F66427" w:rsidRDefault="0044525C" w:rsidP="00F66427">
            <w:pPr>
              <w:jc w:val="center"/>
              <w:rPr>
                <w:rFonts w:ascii="Times New Roman" w:hAnsi="Times New Roman" w:cs="Times New Roman"/>
                <w:sz w:val="28"/>
                <w:szCs w:val="28"/>
              </w:rPr>
            </w:pPr>
            <w:r>
              <w:rPr>
                <w:rFonts w:ascii="Times New Roman" w:hAnsi="Times New Roman" w:cs="Times New Roman"/>
                <w:sz w:val="28"/>
                <w:szCs w:val="28"/>
              </w:rPr>
              <w:t>2020</w:t>
            </w:r>
          </w:p>
        </w:tc>
        <w:tc>
          <w:tcPr>
            <w:tcW w:w="1275" w:type="dxa"/>
            <w:vAlign w:val="center"/>
          </w:tcPr>
          <w:p w:rsidR="0044525C" w:rsidRPr="00F66427" w:rsidRDefault="0044525C" w:rsidP="00F66427">
            <w:pPr>
              <w:jc w:val="center"/>
              <w:rPr>
                <w:rFonts w:ascii="Times New Roman" w:hAnsi="Times New Roman" w:cs="Times New Roman"/>
                <w:sz w:val="28"/>
                <w:szCs w:val="28"/>
              </w:rPr>
            </w:pPr>
            <w:r>
              <w:rPr>
                <w:rFonts w:ascii="Times New Roman" w:hAnsi="Times New Roman" w:cs="Times New Roman"/>
                <w:sz w:val="28"/>
                <w:szCs w:val="28"/>
              </w:rPr>
              <w:t>2021</w:t>
            </w:r>
          </w:p>
        </w:tc>
        <w:tc>
          <w:tcPr>
            <w:tcW w:w="1275" w:type="dxa"/>
            <w:vAlign w:val="center"/>
          </w:tcPr>
          <w:p w:rsidR="0044525C" w:rsidRPr="00F66427" w:rsidRDefault="0044525C" w:rsidP="00F66427">
            <w:pPr>
              <w:jc w:val="center"/>
              <w:rPr>
                <w:rFonts w:ascii="Times New Roman" w:hAnsi="Times New Roman" w:cs="Times New Roman"/>
                <w:sz w:val="28"/>
                <w:szCs w:val="28"/>
              </w:rPr>
            </w:pPr>
            <w:r w:rsidRPr="00F66427">
              <w:rPr>
                <w:rFonts w:ascii="Times New Roman" w:hAnsi="Times New Roman" w:cs="Times New Roman"/>
                <w:sz w:val="28"/>
                <w:szCs w:val="28"/>
              </w:rPr>
              <w:t>2022</w:t>
            </w:r>
          </w:p>
        </w:tc>
        <w:tc>
          <w:tcPr>
            <w:tcW w:w="1134" w:type="dxa"/>
            <w:vAlign w:val="center"/>
          </w:tcPr>
          <w:p w:rsidR="0044525C" w:rsidRPr="00F66427" w:rsidRDefault="0044525C" w:rsidP="00F66427">
            <w:pPr>
              <w:jc w:val="center"/>
              <w:rPr>
                <w:rFonts w:ascii="Times New Roman" w:hAnsi="Times New Roman" w:cs="Times New Roman"/>
                <w:sz w:val="28"/>
                <w:szCs w:val="28"/>
              </w:rPr>
            </w:pPr>
            <w:r w:rsidRPr="00F66427">
              <w:rPr>
                <w:rFonts w:ascii="Times New Roman" w:hAnsi="Times New Roman" w:cs="Times New Roman"/>
                <w:sz w:val="28"/>
                <w:szCs w:val="28"/>
              </w:rPr>
              <w:t>2023</w:t>
            </w:r>
          </w:p>
        </w:tc>
        <w:tc>
          <w:tcPr>
            <w:tcW w:w="1134" w:type="dxa"/>
            <w:vAlign w:val="center"/>
          </w:tcPr>
          <w:p w:rsidR="0044525C" w:rsidRPr="00F66427" w:rsidRDefault="0044525C" w:rsidP="00F66427">
            <w:pPr>
              <w:jc w:val="center"/>
              <w:rPr>
                <w:rFonts w:ascii="Times New Roman" w:hAnsi="Times New Roman" w:cs="Times New Roman"/>
                <w:sz w:val="28"/>
                <w:szCs w:val="28"/>
              </w:rPr>
            </w:pPr>
            <w:r w:rsidRPr="00F66427">
              <w:rPr>
                <w:rFonts w:ascii="Times New Roman" w:hAnsi="Times New Roman" w:cs="Times New Roman"/>
                <w:sz w:val="28"/>
                <w:szCs w:val="28"/>
              </w:rPr>
              <w:t>2024</w:t>
            </w:r>
          </w:p>
        </w:tc>
        <w:tc>
          <w:tcPr>
            <w:tcW w:w="1278" w:type="dxa"/>
            <w:vAlign w:val="center"/>
          </w:tcPr>
          <w:p w:rsidR="0044525C" w:rsidRPr="00F66427" w:rsidRDefault="0044525C" w:rsidP="00F66427">
            <w:pPr>
              <w:jc w:val="center"/>
              <w:rPr>
                <w:rFonts w:ascii="Times New Roman" w:hAnsi="Times New Roman" w:cs="Times New Roman"/>
                <w:sz w:val="28"/>
                <w:szCs w:val="28"/>
              </w:rPr>
            </w:pPr>
            <w:r w:rsidRPr="00F66427">
              <w:rPr>
                <w:rFonts w:ascii="Times New Roman" w:hAnsi="Times New Roman" w:cs="Times New Roman"/>
                <w:sz w:val="28"/>
                <w:szCs w:val="28"/>
              </w:rPr>
              <w:t>2025</w:t>
            </w:r>
          </w:p>
        </w:tc>
      </w:tr>
      <w:tr w:rsidR="0044525C" w:rsidRPr="00F66427" w:rsidTr="0044525C">
        <w:trPr>
          <w:jc w:val="center"/>
        </w:trPr>
        <w:tc>
          <w:tcPr>
            <w:tcW w:w="566" w:type="dxa"/>
            <w:vAlign w:val="center"/>
          </w:tcPr>
          <w:p w:rsidR="0044525C" w:rsidRPr="00F66427" w:rsidRDefault="0044525C" w:rsidP="00F66427">
            <w:pPr>
              <w:jc w:val="center"/>
              <w:rPr>
                <w:rFonts w:ascii="Times New Roman" w:hAnsi="Times New Roman" w:cs="Times New Roman"/>
                <w:sz w:val="28"/>
                <w:szCs w:val="28"/>
              </w:rPr>
            </w:pPr>
            <w:r w:rsidRPr="00F66427">
              <w:rPr>
                <w:rFonts w:ascii="Times New Roman" w:hAnsi="Times New Roman" w:cs="Times New Roman"/>
                <w:sz w:val="28"/>
                <w:szCs w:val="28"/>
              </w:rPr>
              <w:t>1</w:t>
            </w:r>
          </w:p>
        </w:tc>
        <w:tc>
          <w:tcPr>
            <w:tcW w:w="4882" w:type="dxa"/>
            <w:vAlign w:val="center"/>
          </w:tcPr>
          <w:p w:rsidR="0044525C" w:rsidRPr="00F66427" w:rsidRDefault="0044525C" w:rsidP="00AD2479">
            <w:pPr>
              <w:jc w:val="center"/>
              <w:rPr>
                <w:rFonts w:ascii="Times New Roman" w:hAnsi="Times New Roman" w:cs="Times New Roman"/>
                <w:sz w:val="28"/>
                <w:szCs w:val="28"/>
              </w:rPr>
            </w:pPr>
            <w:r w:rsidRPr="00AD2479">
              <w:rPr>
                <w:rFonts w:ascii="Times New Roman" w:hAnsi="Times New Roman" w:cs="Times New Roman"/>
                <w:sz w:val="28"/>
                <w:szCs w:val="28"/>
              </w:rPr>
              <w:t>муниципальн</w:t>
            </w:r>
            <w:r>
              <w:rPr>
                <w:rFonts w:ascii="Times New Roman" w:hAnsi="Times New Roman" w:cs="Times New Roman"/>
                <w:sz w:val="28"/>
                <w:szCs w:val="28"/>
              </w:rPr>
              <w:t>ая программа</w:t>
            </w:r>
            <w:r w:rsidRPr="00AD2479">
              <w:rPr>
                <w:rFonts w:ascii="Times New Roman" w:hAnsi="Times New Roman" w:cs="Times New Roman"/>
                <w:sz w:val="28"/>
                <w:szCs w:val="28"/>
              </w:rPr>
              <w:t xml:space="preserve"> «Комплексное освоение территорий в целях развития жилищного строительства в МО «Город Белозерск» на 2020-2025 годы»</w:t>
            </w:r>
          </w:p>
        </w:tc>
        <w:tc>
          <w:tcPr>
            <w:tcW w:w="3402" w:type="dxa"/>
            <w:vAlign w:val="center"/>
          </w:tcPr>
          <w:p w:rsidR="0044525C" w:rsidRPr="00F66427" w:rsidRDefault="0044525C" w:rsidP="00F66427">
            <w:pPr>
              <w:jc w:val="center"/>
              <w:rPr>
                <w:rFonts w:ascii="Times New Roman" w:hAnsi="Times New Roman" w:cs="Times New Roman"/>
                <w:sz w:val="28"/>
                <w:szCs w:val="28"/>
              </w:rPr>
            </w:pPr>
            <w:r>
              <w:rPr>
                <w:rFonts w:ascii="Times New Roman" w:hAnsi="Times New Roman" w:cs="Times New Roman"/>
                <w:sz w:val="28"/>
                <w:szCs w:val="28"/>
              </w:rPr>
              <w:t>Администрация города</w:t>
            </w:r>
          </w:p>
        </w:tc>
        <w:tc>
          <w:tcPr>
            <w:tcW w:w="1276" w:type="dxa"/>
            <w:vAlign w:val="center"/>
          </w:tcPr>
          <w:p w:rsidR="0044525C" w:rsidRPr="00F66427" w:rsidRDefault="0044525C" w:rsidP="00F66427">
            <w:pPr>
              <w:jc w:val="center"/>
              <w:rPr>
                <w:rFonts w:ascii="Times New Roman" w:hAnsi="Times New Roman" w:cs="Times New Roman"/>
                <w:sz w:val="28"/>
                <w:szCs w:val="28"/>
              </w:rPr>
            </w:pPr>
            <w:r>
              <w:rPr>
                <w:rFonts w:ascii="Times New Roman" w:hAnsi="Times New Roman" w:cs="Times New Roman"/>
                <w:sz w:val="28"/>
                <w:szCs w:val="28"/>
              </w:rPr>
              <w:t>0</w:t>
            </w:r>
          </w:p>
        </w:tc>
        <w:tc>
          <w:tcPr>
            <w:tcW w:w="1275" w:type="dxa"/>
            <w:vAlign w:val="center"/>
          </w:tcPr>
          <w:p w:rsidR="0044525C" w:rsidRDefault="0044525C" w:rsidP="00F66427">
            <w:pPr>
              <w:jc w:val="center"/>
              <w:rPr>
                <w:rFonts w:ascii="Times New Roman" w:hAnsi="Times New Roman" w:cs="Times New Roman"/>
                <w:sz w:val="28"/>
                <w:szCs w:val="28"/>
              </w:rPr>
            </w:pPr>
            <w:r>
              <w:rPr>
                <w:rFonts w:ascii="Times New Roman" w:hAnsi="Times New Roman" w:cs="Times New Roman"/>
                <w:sz w:val="28"/>
                <w:szCs w:val="28"/>
              </w:rPr>
              <w:t>0</w:t>
            </w:r>
          </w:p>
        </w:tc>
        <w:tc>
          <w:tcPr>
            <w:tcW w:w="1275" w:type="dxa"/>
            <w:vAlign w:val="center"/>
          </w:tcPr>
          <w:p w:rsidR="0044525C" w:rsidRPr="00F66427" w:rsidRDefault="0044525C" w:rsidP="00F66427">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vAlign w:val="center"/>
          </w:tcPr>
          <w:p w:rsidR="0044525C" w:rsidRPr="00F66427" w:rsidRDefault="0044525C" w:rsidP="00F66427">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vAlign w:val="center"/>
          </w:tcPr>
          <w:p w:rsidR="0044525C" w:rsidRPr="00F66427" w:rsidRDefault="0044525C" w:rsidP="00F66427">
            <w:pPr>
              <w:jc w:val="center"/>
              <w:rPr>
                <w:rFonts w:ascii="Times New Roman" w:hAnsi="Times New Roman" w:cs="Times New Roman"/>
                <w:sz w:val="28"/>
                <w:szCs w:val="28"/>
              </w:rPr>
            </w:pPr>
            <w:r>
              <w:rPr>
                <w:rFonts w:ascii="Times New Roman" w:hAnsi="Times New Roman" w:cs="Times New Roman"/>
                <w:sz w:val="28"/>
                <w:szCs w:val="28"/>
              </w:rPr>
              <w:t>0</w:t>
            </w:r>
          </w:p>
        </w:tc>
        <w:tc>
          <w:tcPr>
            <w:tcW w:w="1278" w:type="dxa"/>
            <w:vAlign w:val="center"/>
          </w:tcPr>
          <w:p w:rsidR="0044525C" w:rsidRPr="00F66427" w:rsidRDefault="0044525C" w:rsidP="00F66427">
            <w:pPr>
              <w:jc w:val="center"/>
              <w:rPr>
                <w:rFonts w:ascii="Times New Roman" w:hAnsi="Times New Roman" w:cs="Times New Roman"/>
                <w:sz w:val="28"/>
                <w:szCs w:val="28"/>
              </w:rPr>
            </w:pPr>
            <w:r>
              <w:rPr>
                <w:rFonts w:ascii="Times New Roman" w:hAnsi="Times New Roman" w:cs="Times New Roman"/>
                <w:sz w:val="28"/>
                <w:szCs w:val="28"/>
              </w:rPr>
              <w:t>0</w:t>
            </w:r>
          </w:p>
        </w:tc>
      </w:tr>
      <w:tr w:rsidR="00EB592D" w:rsidRPr="00F66427" w:rsidTr="0044525C">
        <w:trPr>
          <w:jc w:val="center"/>
        </w:trPr>
        <w:tc>
          <w:tcPr>
            <w:tcW w:w="566" w:type="dxa"/>
            <w:vAlign w:val="center"/>
          </w:tcPr>
          <w:p w:rsidR="00EB592D" w:rsidRPr="00F66427" w:rsidRDefault="00EB592D" w:rsidP="00F66427">
            <w:pPr>
              <w:jc w:val="center"/>
              <w:rPr>
                <w:rFonts w:ascii="Times New Roman" w:hAnsi="Times New Roman" w:cs="Times New Roman"/>
                <w:sz w:val="28"/>
                <w:szCs w:val="28"/>
              </w:rPr>
            </w:pPr>
            <w:r>
              <w:rPr>
                <w:rFonts w:ascii="Times New Roman" w:hAnsi="Times New Roman" w:cs="Times New Roman"/>
                <w:sz w:val="28"/>
                <w:szCs w:val="28"/>
              </w:rPr>
              <w:t>1.1</w:t>
            </w:r>
          </w:p>
        </w:tc>
        <w:tc>
          <w:tcPr>
            <w:tcW w:w="4882" w:type="dxa"/>
            <w:vAlign w:val="center"/>
          </w:tcPr>
          <w:p w:rsidR="00EB592D" w:rsidRPr="00AD2479" w:rsidRDefault="00EB592D" w:rsidP="00EB592D">
            <w:pPr>
              <w:jc w:val="center"/>
              <w:rPr>
                <w:rFonts w:ascii="Times New Roman" w:hAnsi="Times New Roman" w:cs="Times New Roman"/>
                <w:sz w:val="28"/>
                <w:szCs w:val="28"/>
              </w:rPr>
            </w:pPr>
            <w:r w:rsidRPr="00EB592D">
              <w:rPr>
                <w:rFonts w:ascii="Times New Roman" w:hAnsi="Times New Roman" w:cs="Times New Roman"/>
                <w:sz w:val="28"/>
                <w:szCs w:val="28"/>
              </w:rPr>
              <w:t>Основное мероприятие 1.</w:t>
            </w:r>
          </w:p>
        </w:tc>
        <w:tc>
          <w:tcPr>
            <w:tcW w:w="3402" w:type="dxa"/>
            <w:vAlign w:val="center"/>
          </w:tcPr>
          <w:p w:rsidR="00EB592D" w:rsidRPr="00F66427" w:rsidRDefault="00EB592D" w:rsidP="00683A0D">
            <w:pPr>
              <w:jc w:val="center"/>
              <w:rPr>
                <w:rFonts w:ascii="Times New Roman" w:hAnsi="Times New Roman" w:cs="Times New Roman"/>
                <w:sz w:val="28"/>
                <w:szCs w:val="28"/>
              </w:rPr>
            </w:pPr>
            <w:r>
              <w:rPr>
                <w:rFonts w:ascii="Times New Roman" w:hAnsi="Times New Roman" w:cs="Times New Roman"/>
                <w:sz w:val="28"/>
                <w:szCs w:val="28"/>
              </w:rPr>
              <w:t>Администрация города</w:t>
            </w:r>
          </w:p>
        </w:tc>
        <w:tc>
          <w:tcPr>
            <w:tcW w:w="1276" w:type="dxa"/>
            <w:vAlign w:val="center"/>
          </w:tcPr>
          <w:p w:rsidR="00EB592D" w:rsidRPr="00F66427" w:rsidRDefault="00EB592D" w:rsidP="00683A0D">
            <w:pPr>
              <w:jc w:val="center"/>
              <w:rPr>
                <w:rFonts w:ascii="Times New Roman" w:hAnsi="Times New Roman" w:cs="Times New Roman"/>
                <w:sz w:val="28"/>
                <w:szCs w:val="28"/>
              </w:rPr>
            </w:pPr>
            <w:r>
              <w:rPr>
                <w:rFonts w:ascii="Times New Roman" w:hAnsi="Times New Roman" w:cs="Times New Roman"/>
                <w:sz w:val="28"/>
                <w:szCs w:val="28"/>
              </w:rPr>
              <w:t>0</w:t>
            </w:r>
          </w:p>
        </w:tc>
        <w:tc>
          <w:tcPr>
            <w:tcW w:w="1275" w:type="dxa"/>
            <w:vAlign w:val="center"/>
          </w:tcPr>
          <w:p w:rsidR="00EB592D" w:rsidRDefault="00EB592D" w:rsidP="00683A0D">
            <w:pPr>
              <w:jc w:val="center"/>
              <w:rPr>
                <w:rFonts w:ascii="Times New Roman" w:hAnsi="Times New Roman" w:cs="Times New Roman"/>
                <w:sz w:val="28"/>
                <w:szCs w:val="28"/>
              </w:rPr>
            </w:pPr>
            <w:r>
              <w:rPr>
                <w:rFonts w:ascii="Times New Roman" w:hAnsi="Times New Roman" w:cs="Times New Roman"/>
                <w:sz w:val="28"/>
                <w:szCs w:val="28"/>
              </w:rPr>
              <w:t>0</w:t>
            </w:r>
          </w:p>
        </w:tc>
        <w:tc>
          <w:tcPr>
            <w:tcW w:w="1275" w:type="dxa"/>
            <w:vAlign w:val="center"/>
          </w:tcPr>
          <w:p w:rsidR="00EB592D" w:rsidRPr="00F66427" w:rsidRDefault="00EB592D" w:rsidP="00683A0D">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vAlign w:val="center"/>
          </w:tcPr>
          <w:p w:rsidR="00EB592D" w:rsidRPr="00F66427" w:rsidRDefault="00EB592D" w:rsidP="00683A0D">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vAlign w:val="center"/>
          </w:tcPr>
          <w:p w:rsidR="00EB592D" w:rsidRPr="00F66427" w:rsidRDefault="00EB592D" w:rsidP="00683A0D">
            <w:pPr>
              <w:jc w:val="center"/>
              <w:rPr>
                <w:rFonts w:ascii="Times New Roman" w:hAnsi="Times New Roman" w:cs="Times New Roman"/>
                <w:sz w:val="28"/>
                <w:szCs w:val="28"/>
              </w:rPr>
            </w:pPr>
            <w:r>
              <w:rPr>
                <w:rFonts w:ascii="Times New Roman" w:hAnsi="Times New Roman" w:cs="Times New Roman"/>
                <w:sz w:val="28"/>
                <w:szCs w:val="28"/>
              </w:rPr>
              <w:t>0</w:t>
            </w:r>
          </w:p>
        </w:tc>
        <w:tc>
          <w:tcPr>
            <w:tcW w:w="1278" w:type="dxa"/>
            <w:vAlign w:val="center"/>
          </w:tcPr>
          <w:p w:rsidR="00EB592D" w:rsidRPr="00F66427" w:rsidRDefault="00EB592D" w:rsidP="00683A0D">
            <w:pPr>
              <w:jc w:val="center"/>
              <w:rPr>
                <w:rFonts w:ascii="Times New Roman" w:hAnsi="Times New Roman" w:cs="Times New Roman"/>
                <w:sz w:val="28"/>
                <w:szCs w:val="28"/>
              </w:rPr>
            </w:pPr>
            <w:r>
              <w:rPr>
                <w:rFonts w:ascii="Times New Roman" w:hAnsi="Times New Roman" w:cs="Times New Roman"/>
                <w:sz w:val="28"/>
                <w:szCs w:val="28"/>
              </w:rPr>
              <w:t>0</w:t>
            </w:r>
          </w:p>
        </w:tc>
      </w:tr>
      <w:tr w:rsidR="00EB592D" w:rsidRPr="00F66427" w:rsidTr="0044525C">
        <w:trPr>
          <w:jc w:val="center"/>
        </w:trPr>
        <w:tc>
          <w:tcPr>
            <w:tcW w:w="566" w:type="dxa"/>
            <w:vAlign w:val="center"/>
          </w:tcPr>
          <w:p w:rsidR="00EB592D" w:rsidRPr="00F66427" w:rsidRDefault="00EB592D" w:rsidP="00F66427">
            <w:pPr>
              <w:jc w:val="center"/>
              <w:rPr>
                <w:rFonts w:ascii="Times New Roman" w:hAnsi="Times New Roman" w:cs="Times New Roman"/>
                <w:sz w:val="28"/>
                <w:szCs w:val="28"/>
              </w:rPr>
            </w:pPr>
            <w:r w:rsidRPr="00F66427">
              <w:rPr>
                <w:rFonts w:ascii="Times New Roman" w:hAnsi="Times New Roman" w:cs="Times New Roman"/>
                <w:sz w:val="28"/>
                <w:szCs w:val="28"/>
              </w:rPr>
              <w:t>1.1</w:t>
            </w:r>
          </w:p>
        </w:tc>
        <w:tc>
          <w:tcPr>
            <w:tcW w:w="4882" w:type="dxa"/>
            <w:vAlign w:val="center"/>
          </w:tcPr>
          <w:p w:rsidR="00EB592D" w:rsidRPr="00F66427" w:rsidRDefault="00EB592D" w:rsidP="00EB592D">
            <w:pPr>
              <w:jc w:val="center"/>
              <w:rPr>
                <w:rFonts w:ascii="Times New Roman" w:hAnsi="Times New Roman" w:cs="Times New Roman"/>
                <w:sz w:val="28"/>
                <w:szCs w:val="28"/>
              </w:rPr>
            </w:pPr>
            <w:r w:rsidRPr="00F66427">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2</w:t>
            </w:r>
            <w:r w:rsidRPr="00F66427">
              <w:rPr>
                <w:rFonts w:ascii="Times New Roman" w:hAnsi="Times New Roman" w:cs="Times New Roman"/>
                <w:sz w:val="28"/>
                <w:szCs w:val="28"/>
              </w:rPr>
              <w:t xml:space="preserve">. </w:t>
            </w:r>
          </w:p>
        </w:tc>
        <w:tc>
          <w:tcPr>
            <w:tcW w:w="3402" w:type="dxa"/>
            <w:vAlign w:val="center"/>
          </w:tcPr>
          <w:p w:rsidR="00EB592D" w:rsidRPr="00F66427" w:rsidRDefault="00EB592D" w:rsidP="00DC2315">
            <w:pPr>
              <w:jc w:val="center"/>
              <w:rPr>
                <w:rFonts w:ascii="Times New Roman" w:hAnsi="Times New Roman" w:cs="Times New Roman"/>
                <w:sz w:val="28"/>
                <w:szCs w:val="28"/>
              </w:rPr>
            </w:pPr>
            <w:r w:rsidRPr="00F66427">
              <w:rPr>
                <w:rFonts w:ascii="Times New Roman" w:hAnsi="Times New Roman" w:cs="Times New Roman"/>
                <w:sz w:val="28"/>
                <w:szCs w:val="28"/>
              </w:rPr>
              <w:t xml:space="preserve">Администрация </w:t>
            </w:r>
            <w:r>
              <w:rPr>
                <w:rFonts w:ascii="Times New Roman" w:hAnsi="Times New Roman" w:cs="Times New Roman"/>
                <w:sz w:val="28"/>
                <w:szCs w:val="28"/>
              </w:rPr>
              <w:t>города</w:t>
            </w:r>
          </w:p>
        </w:tc>
        <w:tc>
          <w:tcPr>
            <w:tcW w:w="1276" w:type="dxa"/>
            <w:vAlign w:val="center"/>
          </w:tcPr>
          <w:p w:rsidR="00EB592D" w:rsidRPr="00F66427" w:rsidRDefault="00EB592D" w:rsidP="00F66427">
            <w:pPr>
              <w:jc w:val="center"/>
              <w:rPr>
                <w:rFonts w:ascii="Times New Roman" w:hAnsi="Times New Roman" w:cs="Times New Roman"/>
                <w:sz w:val="28"/>
                <w:szCs w:val="28"/>
              </w:rPr>
            </w:pPr>
            <w:r>
              <w:rPr>
                <w:rFonts w:ascii="Times New Roman" w:hAnsi="Times New Roman" w:cs="Times New Roman"/>
                <w:sz w:val="28"/>
                <w:szCs w:val="28"/>
              </w:rPr>
              <w:t>0</w:t>
            </w:r>
          </w:p>
        </w:tc>
        <w:tc>
          <w:tcPr>
            <w:tcW w:w="1275" w:type="dxa"/>
            <w:vAlign w:val="center"/>
          </w:tcPr>
          <w:p w:rsidR="00EB592D" w:rsidRDefault="00EB592D" w:rsidP="00F66427">
            <w:pPr>
              <w:jc w:val="center"/>
              <w:rPr>
                <w:rFonts w:ascii="Times New Roman" w:hAnsi="Times New Roman" w:cs="Times New Roman"/>
                <w:sz w:val="28"/>
                <w:szCs w:val="28"/>
              </w:rPr>
            </w:pPr>
            <w:r>
              <w:rPr>
                <w:rFonts w:ascii="Times New Roman" w:hAnsi="Times New Roman" w:cs="Times New Roman"/>
                <w:sz w:val="28"/>
                <w:szCs w:val="28"/>
              </w:rPr>
              <w:t>0</w:t>
            </w:r>
          </w:p>
        </w:tc>
        <w:tc>
          <w:tcPr>
            <w:tcW w:w="1275" w:type="dxa"/>
            <w:vAlign w:val="center"/>
          </w:tcPr>
          <w:p w:rsidR="00EB592D" w:rsidRPr="00F66427" w:rsidRDefault="00EB592D" w:rsidP="00F66427">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vAlign w:val="center"/>
          </w:tcPr>
          <w:p w:rsidR="00EB592D" w:rsidRPr="00F66427" w:rsidRDefault="00EB592D" w:rsidP="00F66427">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vAlign w:val="center"/>
          </w:tcPr>
          <w:p w:rsidR="00EB592D" w:rsidRPr="00F66427" w:rsidRDefault="00EB592D" w:rsidP="00F66427">
            <w:pPr>
              <w:jc w:val="center"/>
              <w:rPr>
                <w:rFonts w:ascii="Times New Roman" w:hAnsi="Times New Roman" w:cs="Times New Roman"/>
                <w:sz w:val="28"/>
                <w:szCs w:val="28"/>
              </w:rPr>
            </w:pPr>
            <w:r>
              <w:rPr>
                <w:rFonts w:ascii="Times New Roman" w:hAnsi="Times New Roman" w:cs="Times New Roman"/>
                <w:sz w:val="28"/>
                <w:szCs w:val="28"/>
              </w:rPr>
              <w:t>0</w:t>
            </w:r>
          </w:p>
        </w:tc>
        <w:tc>
          <w:tcPr>
            <w:tcW w:w="1278" w:type="dxa"/>
            <w:vAlign w:val="center"/>
          </w:tcPr>
          <w:p w:rsidR="00EB592D" w:rsidRPr="00F66427" w:rsidRDefault="00EB592D" w:rsidP="00F66427">
            <w:pPr>
              <w:jc w:val="center"/>
              <w:rPr>
                <w:rFonts w:ascii="Times New Roman" w:hAnsi="Times New Roman" w:cs="Times New Roman"/>
                <w:sz w:val="28"/>
                <w:szCs w:val="28"/>
              </w:rPr>
            </w:pPr>
            <w:r>
              <w:rPr>
                <w:rFonts w:ascii="Times New Roman" w:hAnsi="Times New Roman" w:cs="Times New Roman"/>
                <w:sz w:val="28"/>
                <w:szCs w:val="28"/>
              </w:rPr>
              <w:t>0</w:t>
            </w:r>
          </w:p>
        </w:tc>
      </w:tr>
      <w:tr w:rsidR="00EB592D" w:rsidRPr="00F66427" w:rsidTr="0044525C">
        <w:trPr>
          <w:jc w:val="center"/>
        </w:trPr>
        <w:tc>
          <w:tcPr>
            <w:tcW w:w="566" w:type="dxa"/>
            <w:vAlign w:val="center"/>
          </w:tcPr>
          <w:p w:rsidR="00EB592D" w:rsidRPr="00F66427" w:rsidRDefault="00EB592D" w:rsidP="00F66427">
            <w:pPr>
              <w:jc w:val="center"/>
              <w:rPr>
                <w:rFonts w:ascii="Times New Roman" w:hAnsi="Times New Roman" w:cs="Times New Roman"/>
                <w:sz w:val="28"/>
                <w:szCs w:val="28"/>
              </w:rPr>
            </w:pPr>
            <w:r w:rsidRPr="00F66427">
              <w:rPr>
                <w:rFonts w:ascii="Times New Roman" w:hAnsi="Times New Roman" w:cs="Times New Roman"/>
                <w:sz w:val="28"/>
                <w:szCs w:val="28"/>
              </w:rPr>
              <w:t>1.2</w:t>
            </w:r>
          </w:p>
        </w:tc>
        <w:tc>
          <w:tcPr>
            <w:tcW w:w="4882" w:type="dxa"/>
            <w:vAlign w:val="center"/>
          </w:tcPr>
          <w:p w:rsidR="00EB592D" w:rsidRPr="00F66427" w:rsidRDefault="00EB592D" w:rsidP="00EB592D">
            <w:pPr>
              <w:jc w:val="center"/>
              <w:rPr>
                <w:rFonts w:ascii="Times New Roman" w:hAnsi="Times New Roman" w:cs="Times New Roman"/>
                <w:sz w:val="28"/>
                <w:szCs w:val="28"/>
              </w:rPr>
            </w:pPr>
            <w:r w:rsidRPr="00F66427">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3</w:t>
            </w:r>
          </w:p>
        </w:tc>
        <w:tc>
          <w:tcPr>
            <w:tcW w:w="3402" w:type="dxa"/>
            <w:vAlign w:val="center"/>
          </w:tcPr>
          <w:p w:rsidR="00EB592D" w:rsidRPr="00F66427" w:rsidRDefault="00EB592D" w:rsidP="00DC2315">
            <w:pPr>
              <w:jc w:val="center"/>
              <w:rPr>
                <w:rFonts w:ascii="Times New Roman" w:hAnsi="Times New Roman" w:cs="Times New Roman"/>
                <w:sz w:val="28"/>
                <w:szCs w:val="28"/>
              </w:rPr>
            </w:pPr>
            <w:r w:rsidRPr="00F66427">
              <w:rPr>
                <w:rFonts w:ascii="Times New Roman" w:hAnsi="Times New Roman" w:cs="Times New Roman"/>
                <w:sz w:val="28"/>
                <w:szCs w:val="28"/>
              </w:rPr>
              <w:t xml:space="preserve">Администрация </w:t>
            </w:r>
            <w:r>
              <w:rPr>
                <w:rFonts w:ascii="Times New Roman" w:hAnsi="Times New Roman" w:cs="Times New Roman"/>
                <w:sz w:val="28"/>
                <w:szCs w:val="28"/>
              </w:rPr>
              <w:t>города</w:t>
            </w:r>
          </w:p>
        </w:tc>
        <w:tc>
          <w:tcPr>
            <w:tcW w:w="1276" w:type="dxa"/>
            <w:vAlign w:val="center"/>
          </w:tcPr>
          <w:p w:rsidR="00EB592D" w:rsidRPr="00F66427" w:rsidRDefault="00EB592D" w:rsidP="00F66427">
            <w:pPr>
              <w:jc w:val="center"/>
              <w:rPr>
                <w:rFonts w:ascii="Times New Roman" w:hAnsi="Times New Roman" w:cs="Times New Roman"/>
                <w:sz w:val="28"/>
                <w:szCs w:val="28"/>
              </w:rPr>
            </w:pPr>
            <w:r>
              <w:rPr>
                <w:rFonts w:ascii="Times New Roman" w:hAnsi="Times New Roman" w:cs="Times New Roman"/>
                <w:sz w:val="28"/>
                <w:szCs w:val="28"/>
              </w:rPr>
              <w:t>0</w:t>
            </w:r>
          </w:p>
        </w:tc>
        <w:tc>
          <w:tcPr>
            <w:tcW w:w="1275" w:type="dxa"/>
            <w:vAlign w:val="center"/>
          </w:tcPr>
          <w:p w:rsidR="00EB592D" w:rsidRDefault="00EB592D" w:rsidP="00F66427">
            <w:pPr>
              <w:jc w:val="center"/>
              <w:rPr>
                <w:rFonts w:ascii="Times New Roman" w:hAnsi="Times New Roman" w:cs="Times New Roman"/>
                <w:sz w:val="28"/>
                <w:szCs w:val="28"/>
              </w:rPr>
            </w:pPr>
            <w:r>
              <w:rPr>
                <w:rFonts w:ascii="Times New Roman" w:hAnsi="Times New Roman" w:cs="Times New Roman"/>
                <w:sz w:val="28"/>
                <w:szCs w:val="28"/>
              </w:rPr>
              <w:t>0</w:t>
            </w:r>
          </w:p>
        </w:tc>
        <w:tc>
          <w:tcPr>
            <w:tcW w:w="1275" w:type="dxa"/>
            <w:vAlign w:val="center"/>
          </w:tcPr>
          <w:p w:rsidR="00EB592D" w:rsidRPr="00F66427" w:rsidRDefault="00EB592D" w:rsidP="00F66427">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vAlign w:val="center"/>
          </w:tcPr>
          <w:p w:rsidR="00EB592D" w:rsidRPr="00F66427" w:rsidRDefault="00EB592D" w:rsidP="00F66427">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vAlign w:val="center"/>
          </w:tcPr>
          <w:p w:rsidR="00EB592D" w:rsidRPr="00F66427" w:rsidRDefault="00EB592D" w:rsidP="00F66427">
            <w:pPr>
              <w:jc w:val="center"/>
              <w:rPr>
                <w:rFonts w:ascii="Times New Roman" w:hAnsi="Times New Roman" w:cs="Times New Roman"/>
                <w:sz w:val="28"/>
                <w:szCs w:val="28"/>
              </w:rPr>
            </w:pPr>
            <w:r>
              <w:rPr>
                <w:rFonts w:ascii="Times New Roman" w:hAnsi="Times New Roman" w:cs="Times New Roman"/>
                <w:sz w:val="28"/>
                <w:szCs w:val="28"/>
              </w:rPr>
              <w:t>0</w:t>
            </w:r>
          </w:p>
        </w:tc>
        <w:tc>
          <w:tcPr>
            <w:tcW w:w="1278" w:type="dxa"/>
            <w:vAlign w:val="center"/>
          </w:tcPr>
          <w:p w:rsidR="00EB592D" w:rsidRPr="00F66427" w:rsidRDefault="00EB592D" w:rsidP="00F66427">
            <w:pPr>
              <w:jc w:val="center"/>
              <w:rPr>
                <w:rFonts w:ascii="Times New Roman" w:hAnsi="Times New Roman" w:cs="Times New Roman"/>
                <w:sz w:val="28"/>
                <w:szCs w:val="28"/>
              </w:rPr>
            </w:pPr>
            <w:r>
              <w:rPr>
                <w:rFonts w:ascii="Times New Roman" w:hAnsi="Times New Roman" w:cs="Times New Roman"/>
                <w:sz w:val="28"/>
                <w:szCs w:val="28"/>
              </w:rPr>
              <w:t>0</w:t>
            </w:r>
          </w:p>
        </w:tc>
      </w:tr>
      <w:tr w:rsidR="00EB592D" w:rsidRPr="00F66427" w:rsidTr="0044525C">
        <w:trPr>
          <w:jc w:val="center"/>
        </w:trPr>
        <w:tc>
          <w:tcPr>
            <w:tcW w:w="566" w:type="dxa"/>
            <w:vAlign w:val="center"/>
          </w:tcPr>
          <w:p w:rsidR="00EB592D" w:rsidRPr="00F66427" w:rsidRDefault="00EB592D" w:rsidP="00F66427">
            <w:pPr>
              <w:jc w:val="center"/>
              <w:rPr>
                <w:rFonts w:ascii="Times New Roman" w:hAnsi="Times New Roman" w:cs="Times New Roman"/>
                <w:sz w:val="28"/>
                <w:szCs w:val="28"/>
              </w:rPr>
            </w:pPr>
            <w:r w:rsidRPr="00F66427">
              <w:rPr>
                <w:rFonts w:ascii="Times New Roman" w:hAnsi="Times New Roman" w:cs="Times New Roman"/>
                <w:sz w:val="28"/>
                <w:szCs w:val="28"/>
              </w:rPr>
              <w:t>1.2</w:t>
            </w:r>
          </w:p>
        </w:tc>
        <w:tc>
          <w:tcPr>
            <w:tcW w:w="4882" w:type="dxa"/>
            <w:vAlign w:val="center"/>
          </w:tcPr>
          <w:p w:rsidR="00EB592D" w:rsidRPr="00F66427" w:rsidRDefault="00EB592D" w:rsidP="00EB592D">
            <w:pPr>
              <w:jc w:val="center"/>
              <w:rPr>
                <w:rFonts w:ascii="Times New Roman" w:hAnsi="Times New Roman" w:cs="Times New Roman"/>
                <w:sz w:val="28"/>
                <w:szCs w:val="28"/>
              </w:rPr>
            </w:pPr>
            <w:r w:rsidRPr="00F66427">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4</w:t>
            </w:r>
            <w:r w:rsidRPr="00AD2479">
              <w:rPr>
                <w:rFonts w:ascii="Times New Roman" w:hAnsi="Times New Roman" w:cs="Times New Roman"/>
                <w:sz w:val="28"/>
                <w:szCs w:val="28"/>
              </w:rPr>
              <w:t xml:space="preserve"> </w:t>
            </w:r>
          </w:p>
        </w:tc>
        <w:tc>
          <w:tcPr>
            <w:tcW w:w="3402" w:type="dxa"/>
            <w:vAlign w:val="center"/>
          </w:tcPr>
          <w:p w:rsidR="00EB592D" w:rsidRPr="00F66427" w:rsidRDefault="00EB592D" w:rsidP="00DC2315">
            <w:pPr>
              <w:jc w:val="center"/>
              <w:rPr>
                <w:rFonts w:ascii="Times New Roman" w:hAnsi="Times New Roman" w:cs="Times New Roman"/>
                <w:sz w:val="28"/>
                <w:szCs w:val="28"/>
              </w:rPr>
            </w:pPr>
            <w:r w:rsidRPr="00F66427">
              <w:rPr>
                <w:rFonts w:ascii="Times New Roman" w:hAnsi="Times New Roman" w:cs="Times New Roman"/>
                <w:sz w:val="28"/>
                <w:szCs w:val="28"/>
              </w:rPr>
              <w:t xml:space="preserve">Администрация </w:t>
            </w:r>
            <w:r>
              <w:rPr>
                <w:rFonts w:ascii="Times New Roman" w:hAnsi="Times New Roman" w:cs="Times New Roman"/>
                <w:sz w:val="28"/>
                <w:szCs w:val="28"/>
              </w:rPr>
              <w:t>города</w:t>
            </w:r>
          </w:p>
        </w:tc>
        <w:tc>
          <w:tcPr>
            <w:tcW w:w="1276" w:type="dxa"/>
            <w:vAlign w:val="center"/>
          </w:tcPr>
          <w:p w:rsidR="00EB592D" w:rsidRPr="00F66427" w:rsidRDefault="00EB592D" w:rsidP="00F66427">
            <w:pPr>
              <w:jc w:val="center"/>
              <w:rPr>
                <w:rFonts w:ascii="Times New Roman" w:hAnsi="Times New Roman" w:cs="Times New Roman"/>
                <w:sz w:val="28"/>
                <w:szCs w:val="28"/>
              </w:rPr>
            </w:pPr>
            <w:r>
              <w:rPr>
                <w:rFonts w:ascii="Times New Roman" w:hAnsi="Times New Roman" w:cs="Times New Roman"/>
                <w:sz w:val="28"/>
                <w:szCs w:val="28"/>
              </w:rPr>
              <w:t>0</w:t>
            </w:r>
          </w:p>
        </w:tc>
        <w:tc>
          <w:tcPr>
            <w:tcW w:w="1275" w:type="dxa"/>
            <w:vAlign w:val="center"/>
          </w:tcPr>
          <w:p w:rsidR="00EB592D" w:rsidRDefault="00EB592D" w:rsidP="00F66427">
            <w:pPr>
              <w:jc w:val="center"/>
              <w:rPr>
                <w:rFonts w:ascii="Times New Roman" w:hAnsi="Times New Roman" w:cs="Times New Roman"/>
                <w:sz w:val="28"/>
                <w:szCs w:val="28"/>
              </w:rPr>
            </w:pPr>
            <w:r>
              <w:rPr>
                <w:rFonts w:ascii="Times New Roman" w:hAnsi="Times New Roman" w:cs="Times New Roman"/>
                <w:sz w:val="28"/>
                <w:szCs w:val="28"/>
              </w:rPr>
              <w:t>0</w:t>
            </w:r>
          </w:p>
        </w:tc>
        <w:tc>
          <w:tcPr>
            <w:tcW w:w="1275" w:type="dxa"/>
            <w:vAlign w:val="center"/>
          </w:tcPr>
          <w:p w:rsidR="00EB592D" w:rsidRPr="00F66427" w:rsidRDefault="00EB592D" w:rsidP="00F66427">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vAlign w:val="center"/>
          </w:tcPr>
          <w:p w:rsidR="00EB592D" w:rsidRPr="00F66427" w:rsidRDefault="00EB592D" w:rsidP="00F66427">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vAlign w:val="center"/>
          </w:tcPr>
          <w:p w:rsidR="00EB592D" w:rsidRPr="00F66427" w:rsidRDefault="00EB592D" w:rsidP="00F66427">
            <w:pPr>
              <w:jc w:val="center"/>
              <w:rPr>
                <w:rFonts w:ascii="Times New Roman" w:hAnsi="Times New Roman" w:cs="Times New Roman"/>
                <w:sz w:val="28"/>
                <w:szCs w:val="28"/>
              </w:rPr>
            </w:pPr>
            <w:r>
              <w:rPr>
                <w:rFonts w:ascii="Times New Roman" w:hAnsi="Times New Roman" w:cs="Times New Roman"/>
                <w:sz w:val="28"/>
                <w:szCs w:val="28"/>
              </w:rPr>
              <w:t>0</w:t>
            </w:r>
          </w:p>
        </w:tc>
        <w:tc>
          <w:tcPr>
            <w:tcW w:w="1278" w:type="dxa"/>
            <w:vAlign w:val="center"/>
          </w:tcPr>
          <w:p w:rsidR="00EB592D" w:rsidRPr="00F66427" w:rsidRDefault="00EB592D" w:rsidP="00F66427">
            <w:pPr>
              <w:jc w:val="center"/>
              <w:rPr>
                <w:rFonts w:ascii="Times New Roman" w:hAnsi="Times New Roman" w:cs="Times New Roman"/>
                <w:sz w:val="28"/>
                <w:szCs w:val="28"/>
              </w:rPr>
            </w:pPr>
            <w:r>
              <w:rPr>
                <w:rFonts w:ascii="Times New Roman" w:hAnsi="Times New Roman" w:cs="Times New Roman"/>
                <w:sz w:val="28"/>
                <w:szCs w:val="28"/>
              </w:rPr>
              <w:t>0</w:t>
            </w:r>
          </w:p>
        </w:tc>
      </w:tr>
      <w:tr w:rsidR="00EB592D" w:rsidRPr="00F66427" w:rsidTr="0044525C">
        <w:trPr>
          <w:jc w:val="center"/>
        </w:trPr>
        <w:tc>
          <w:tcPr>
            <w:tcW w:w="566" w:type="dxa"/>
            <w:vAlign w:val="center"/>
          </w:tcPr>
          <w:p w:rsidR="00EB592D" w:rsidRPr="00F66427" w:rsidRDefault="00EB592D" w:rsidP="00F66427">
            <w:pPr>
              <w:jc w:val="center"/>
              <w:rPr>
                <w:rFonts w:ascii="Times New Roman" w:hAnsi="Times New Roman" w:cs="Times New Roman"/>
                <w:sz w:val="28"/>
                <w:szCs w:val="28"/>
              </w:rPr>
            </w:pPr>
            <w:r w:rsidRPr="00F66427">
              <w:rPr>
                <w:rFonts w:ascii="Times New Roman" w:hAnsi="Times New Roman" w:cs="Times New Roman"/>
                <w:sz w:val="28"/>
                <w:szCs w:val="28"/>
              </w:rPr>
              <w:t>1.3</w:t>
            </w:r>
          </w:p>
        </w:tc>
        <w:tc>
          <w:tcPr>
            <w:tcW w:w="4882" w:type="dxa"/>
            <w:vAlign w:val="center"/>
          </w:tcPr>
          <w:p w:rsidR="00EB592D" w:rsidRPr="00F66427" w:rsidRDefault="00EB592D" w:rsidP="00EB592D">
            <w:pPr>
              <w:jc w:val="center"/>
              <w:rPr>
                <w:rFonts w:ascii="Times New Roman" w:hAnsi="Times New Roman" w:cs="Times New Roman"/>
                <w:sz w:val="28"/>
                <w:szCs w:val="28"/>
              </w:rPr>
            </w:pPr>
            <w:r w:rsidRPr="00F66427">
              <w:rPr>
                <w:rFonts w:ascii="Times New Roman" w:hAnsi="Times New Roman" w:cs="Times New Roman"/>
                <w:sz w:val="28"/>
                <w:szCs w:val="28"/>
              </w:rPr>
              <w:t>Основное мероприятие</w:t>
            </w:r>
            <w:r>
              <w:rPr>
                <w:rFonts w:ascii="Times New Roman" w:hAnsi="Times New Roman" w:cs="Times New Roman"/>
                <w:sz w:val="28"/>
                <w:szCs w:val="28"/>
              </w:rPr>
              <w:t xml:space="preserve"> 5</w:t>
            </w:r>
            <w:r w:rsidRPr="00AD2479">
              <w:rPr>
                <w:rFonts w:ascii="Times New Roman" w:hAnsi="Times New Roman" w:cs="Times New Roman"/>
                <w:sz w:val="28"/>
                <w:szCs w:val="28"/>
              </w:rPr>
              <w:t xml:space="preserve"> </w:t>
            </w:r>
          </w:p>
        </w:tc>
        <w:tc>
          <w:tcPr>
            <w:tcW w:w="3402" w:type="dxa"/>
            <w:vAlign w:val="center"/>
          </w:tcPr>
          <w:p w:rsidR="00EB592D" w:rsidRPr="00F66427" w:rsidRDefault="00EB592D" w:rsidP="00DC2315">
            <w:pPr>
              <w:jc w:val="center"/>
              <w:rPr>
                <w:rFonts w:ascii="Times New Roman" w:hAnsi="Times New Roman" w:cs="Times New Roman"/>
                <w:sz w:val="28"/>
                <w:szCs w:val="28"/>
              </w:rPr>
            </w:pPr>
            <w:r w:rsidRPr="00F66427">
              <w:rPr>
                <w:rFonts w:ascii="Times New Roman" w:hAnsi="Times New Roman" w:cs="Times New Roman"/>
                <w:sz w:val="28"/>
                <w:szCs w:val="28"/>
              </w:rPr>
              <w:t xml:space="preserve">Администрация </w:t>
            </w:r>
            <w:r>
              <w:rPr>
                <w:rFonts w:ascii="Times New Roman" w:hAnsi="Times New Roman" w:cs="Times New Roman"/>
                <w:sz w:val="28"/>
                <w:szCs w:val="28"/>
              </w:rPr>
              <w:t>города</w:t>
            </w:r>
          </w:p>
        </w:tc>
        <w:tc>
          <w:tcPr>
            <w:tcW w:w="1276" w:type="dxa"/>
            <w:vAlign w:val="center"/>
          </w:tcPr>
          <w:p w:rsidR="00EB592D" w:rsidRPr="00F66427" w:rsidRDefault="00EB592D" w:rsidP="00F66427">
            <w:pPr>
              <w:jc w:val="center"/>
              <w:rPr>
                <w:rFonts w:ascii="Times New Roman" w:hAnsi="Times New Roman" w:cs="Times New Roman"/>
                <w:sz w:val="28"/>
                <w:szCs w:val="28"/>
              </w:rPr>
            </w:pPr>
            <w:r>
              <w:rPr>
                <w:rFonts w:ascii="Times New Roman" w:hAnsi="Times New Roman" w:cs="Times New Roman"/>
                <w:sz w:val="28"/>
                <w:szCs w:val="28"/>
              </w:rPr>
              <w:t>0</w:t>
            </w:r>
          </w:p>
        </w:tc>
        <w:tc>
          <w:tcPr>
            <w:tcW w:w="1275" w:type="dxa"/>
            <w:vAlign w:val="center"/>
          </w:tcPr>
          <w:p w:rsidR="00EB592D" w:rsidRDefault="00EB592D" w:rsidP="00F66427">
            <w:pPr>
              <w:jc w:val="center"/>
              <w:rPr>
                <w:rFonts w:ascii="Times New Roman" w:hAnsi="Times New Roman" w:cs="Times New Roman"/>
                <w:sz w:val="28"/>
                <w:szCs w:val="28"/>
              </w:rPr>
            </w:pPr>
            <w:r>
              <w:rPr>
                <w:rFonts w:ascii="Times New Roman" w:hAnsi="Times New Roman" w:cs="Times New Roman"/>
                <w:sz w:val="28"/>
                <w:szCs w:val="28"/>
              </w:rPr>
              <w:t>0</w:t>
            </w:r>
          </w:p>
        </w:tc>
        <w:tc>
          <w:tcPr>
            <w:tcW w:w="1275" w:type="dxa"/>
            <w:vAlign w:val="center"/>
          </w:tcPr>
          <w:p w:rsidR="00EB592D" w:rsidRPr="00F66427" w:rsidRDefault="00EB592D" w:rsidP="00F66427">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vAlign w:val="center"/>
          </w:tcPr>
          <w:p w:rsidR="00EB592D" w:rsidRPr="00F66427" w:rsidRDefault="00EB592D" w:rsidP="00F66427">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vAlign w:val="center"/>
          </w:tcPr>
          <w:p w:rsidR="00EB592D" w:rsidRPr="00F66427" w:rsidRDefault="00EB592D" w:rsidP="00F66427">
            <w:pPr>
              <w:jc w:val="center"/>
              <w:rPr>
                <w:rFonts w:ascii="Times New Roman" w:hAnsi="Times New Roman" w:cs="Times New Roman"/>
                <w:sz w:val="28"/>
                <w:szCs w:val="28"/>
              </w:rPr>
            </w:pPr>
            <w:r>
              <w:rPr>
                <w:rFonts w:ascii="Times New Roman" w:hAnsi="Times New Roman" w:cs="Times New Roman"/>
                <w:sz w:val="28"/>
                <w:szCs w:val="28"/>
              </w:rPr>
              <w:t>0</w:t>
            </w:r>
          </w:p>
        </w:tc>
        <w:tc>
          <w:tcPr>
            <w:tcW w:w="1278" w:type="dxa"/>
            <w:vAlign w:val="center"/>
          </w:tcPr>
          <w:p w:rsidR="00EB592D" w:rsidRPr="00F66427" w:rsidRDefault="00EB592D" w:rsidP="00F66427">
            <w:pPr>
              <w:jc w:val="center"/>
              <w:rPr>
                <w:rFonts w:ascii="Times New Roman" w:hAnsi="Times New Roman" w:cs="Times New Roman"/>
                <w:sz w:val="28"/>
                <w:szCs w:val="28"/>
              </w:rPr>
            </w:pPr>
            <w:r>
              <w:rPr>
                <w:rFonts w:ascii="Times New Roman" w:hAnsi="Times New Roman" w:cs="Times New Roman"/>
                <w:sz w:val="28"/>
                <w:szCs w:val="28"/>
              </w:rPr>
              <w:t>0</w:t>
            </w:r>
          </w:p>
        </w:tc>
      </w:tr>
    </w:tbl>
    <w:p w:rsidR="00F66427" w:rsidRPr="00F66427" w:rsidRDefault="00F66427" w:rsidP="00F66427">
      <w:pPr>
        <w:spacing w:after="0" w:line="240" w:lineRule="auto"/>
        <w:jc w:val="right"/>
        <w:rPr>
          <w:rFonts w:ascii="Times New Roman" w:hAnsi="Times New Roman" w:cs="Times New Roman"/>
          <w:sz w:val="28"/>
          <w:szCs w:val="28"/>
          <w:lang w:eastAsia="ar-SA"/>
        </w:rPr>
      </w:pPr>
      <w:r w:rsidRPr="00F66427">
        <w:rPr>
          <w:rFonts w:ascii="Times New Roman" w:hAnsi="Times New Roman" w:cs="Times New Roman"/>
          <w:sz w:val="28"/>
          <w:szCs w:val="28"/>
          <w:lang w:eastAsia="ar-SA"/>
        </w:rPr>
        <w:lastRenderedPageBreak/>
        <w:t>Приложение №2</w:t>
      </w:r>
    </w:p>
    <w:p w:rsidR="00F66427" w:rsidRPr="00F66427" w:rsidRDefault="00F66427" w:rsidP="00F66427">
      <w:pPr>
        <w:spacing w:after="0" w:line="240" w:lineRule="auto"/>
        <w:jc w:val="center"/>
        <w:rPr>
          <w:rFonts w:ascii="Times New Roman" w:hAnsi="Times New Roman" w:cs="Times New Roman"/>
          <w:sz w:val="28"/>
          <w:szCs w:val="28"/>
        </w:rPr>
      </w:pPr>
      <w:r w:rsidRPr="00F66427">
        <w:rPr>
          <w:rFonts w:ascii="Times New Roman" w:hAnsi="Times New Roman" w:cs="Times New Roman"/>
          <w:sz w:val="28"/>
          <w:szCs w:val="28"/>
        </w:rPr>
        <w:t>РЕСУРСНОЕ ОБЕСПЕЧЕНИЕ И ПРОГНОЗНАЯ (СПРАВОЧНАЯ) ОЦЕНКА</w:t>
      </w:r>
    </w:p>
    <w:p w:rsidR="00F66427" w:rsidRPr="00F66427" w:rsidRDefault="00F66427" w:rsidP="00F66427">
      <w:pPr>
        <w:spacing w:after="0" w:line="240" w:lineRule="auto"/>
        <w:jc w:val="center"/>
        <w:rPr>
          <w:rFonts w:ascii="Times New Roman" w:hAnsi="Times New Roman" w:cs="Times New Roman"/>
          <w:sz w:val="28"/>
          <w:szCs w:val="28"/>
        </w:rPr>
      </w:pPr>
      <w:r w:rsidRPr="00F66427">
        <w:rPr>
          <w:rFonts w:ascii="Times New Roman" w:hAnsi="Times New Roman" w:cs="Times New Roman"/>
          <w:sz w:val="28"/>
          <w:szCs w:val="28"/>
        </w:rPr>
        <w:t>РАСХОДОВ БЮДЖЕТА ПОСЕЛЕНИЙ, ФЕДЕРАЛЬНОГО, ОБЛАСТНОГО</w:t>
      </w:r>
    </w:p>
    <w:p w:rsidR="00F66427" w:rsidRPr="00F66427" w:rsidRDefault="00F66427" w:rsidP="00F66427">
      <w:pPr>
        <w:spacing w:after="0" w:line="240" w:lineRule="auto"/>
        <w:jc w:val="center"/>
        <w:rPr>
          <w:rFonts w:ascii="Times New Roman" w:hAnsi="Times New Roman" w:cs="Times New Roman"/>
          <w:sz w:val="28"/>
          <w:szCs w:val="28"/>
        </w:rPr>
      </w:pPr>
      <w:r w:rsidRPr="00F66427">
        <w:rPr>
          <w:rFonts w:ascii="Times New Roman" w:hAnsi="Times New Roman" w:cs="Times New Roman"/>
          <w:sz w:val="28"/>
          <w:szCs w:val="28"/>
        </w:rPr>
        <w:t>БЮДЖЕТОВ, ВНЕБЮДЖЕТНЫХ ИСТОЧНИКОВ НА РЕАЛИЗАЦИЮ ЦЕЛЕЙ</w:t>
      </w:r>
    </w:p>
    <w:p w:rsidR="00F66427" w:rsidRPr="00F66427" w:rsidRDefault="00F66427" w:rsidP="00F66427">
      <w:pPr>
        <w:widowControl w:val="0"/>
        <w:suppressAutoHyphens/>
        <w:autoSpaceDE w:val="0"/>
        <w:autoSpaceDN w:val="0"/>
        <w:adjustRightInd w:val="0"/>
        <w:spacing w:after="0" w:line="240" w:lineRule="auto"/>
        <w:jc w:val="center"/>
        <w:rPr>
          <w:rFonts w:ascii="Times New Roman" w:hAnsi="Times New Roman" w:cs="Times New Roman"/>
          <w:sz w:val="28"/>
          <w:szCs w:val="28"/>
          <w:lang w:eastAsia="ar-SA"/>
        </w:rPr>
      </w:pPr>
      <w:r w:rsidRPr="00F66427">
        <w:rPr>
          <w:rFonts w:ascii="Times New Roman" w:hAnsi="Times New Roman" w:cs="Times New Roman"/>
          <w:sz w:val="28"/>
          <w:szCs w:val="28"/>
        </w:rPr>
        <w:t xml:space="preserve">МУНИЦИПАЛЬНОЙ ПРОГРАММЫ </w:t>
      </w:r>
      <w:r w:rsidRPr="00F66427">
        <w:rPr>
          <w:rFonts w:ascii="Times New Roman" w:hAnsi="Times New Roman" w:cs="Times New Roman"/>
          <w:sz w:val="28"/>
          <w:szCs w:val="28"/>
          <w:lang w:eastAsia="ar-SA"/>
        </w:rPr>
        <w:t xml:space="preserve">ОХРАНЫ ОКРУЖАЮЩЕЙ СРЕДЫ И </w:t>
      </w:r>
      <w:proofErr w:type="gramStart"/>
      <w:r w:rsidRPr="00F66427">
        <w:rPr>
          <w:rFonts w:ascii="Times New Roman" w:hAnsi="Times New Roman" w:cs="Times New Roman"/>
          <w:sz w:val="28"/>
          <w:szCs w:val="28"/>
          <w:lang w:eastAsia="ar-SA"/>
        </w:rPr>
        <w:t>РАЦИОНАЛЬНОГО</w:t>
      </w:r>
      <w:proofErr w:type="gramEnd"/>
      <w:r w:rsidRPr="00F66427">
        <w:rPr>
          <w:rFonts w:ascii="Times New Roman" w:hAnsi="Times New Roman" w:cs="Times New Roman"/>
          <w:sz w:val="28"/>
          <w:szCs w:val="28"/>
          <w:lang w:eastAsia="ar-SA"/>
        </w:rPr>
        <w:t xml:space="preserve"> </w:t>
      </w:r>
    </w:p>
    <w:p w:rsidR="00F66427" w:rsidRPr="00F66427" w:rsidRDefault="00F66427" w:rsidP="00F66427">
      <w:pPr>
        <w:widowControl w:val="0"/>
        <w:suppressAutoHyphens/>
        <w:autoSpaceDE w:val="0"/>
        <w:autoSpaceDN w:val="0"/>
        <w:adjustRightInd w:val="0"/>
        <w:spacing w:after="0" w:line="240" w:lineRule="auto"/>
        <w:jc w:val="center"/>
        <w:rPr>
          <w:rFonts w:ascii="Times New Roman" w:hAnsi="Times New Roman" w:cs="Times New Roman"/>
          <w:sz w:val="28"/>
          <w:szCs w:val="28"/>
          <w:lang w:eastAsia="ar-SA"/>
        </w:rPr>
      </w:pPr>
      <w:r w:rsidRPr="00F66427">
        <w:rPr>
          <w:rFonts w:ascii="Times New Roman" w:hAnsi="Times New Roman" w:cs="Times New Roman"/>
          <w:sz w:val="28"/>
          <w:szCs w:val="28"/>
          <w:lang w:eastAsia="ar-SA"/>
        </w:rPr>
        <w:t>ИСПОЛЬЗОВАНИЯ ПРИРОДНЫХ РЕСУРСОВ НА 2021-2025 ГОДЫ</w:t>
      </w:r>
    </w:p>
    <w:p w:rsidR="00F66427" w:rsidRPr="00F66427" w:rsidRDefault="00F66427" w:rsidP="00F66427">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07"/>
        <w:gridCol w:w="2268"/>
        <w:gridCol w:w="992"/>
        <w:gridCol w:w="993"/>
        <w:gridCol w:w="992"/>
        <w:gridCol w:w="992"/>
        <w:gridCol w:w="992"/>
        <w:gridCol w:w="992"/>
      </w:tblGrid>
      <w:tr w:rsidR="00EB592D" w:rsidRPr="00F66427" w:rsidTr="00492565">
        <w:tc>
          <w:tcPr>
            <w:tcW w:w="567" w:type="dxa"/>
            <w:vMerge w:val="restart"/>
            <w:vAlign w:val="center"/>
          </w:tcPr>
          <w:p w:rsidR="00EB592D" w:rsidRPr="00F66427" w:rsidRDefault="00EB592D" w:rsidP="00F66427">
            <w:pPr>
              <w:jc w:val="center"/>
              <w:rPr>
                <w:rFonts w:ascii="Times New Roman" w:hAnsi="Times New Roman" w:cs="Times New Roman"/>
                <w:sz w:val="28"/>
                <w:szCs w:val="28"/>
              </w:rPr>
            </w:pPr>
            <w:r w:rsidRPr="00F66427">
              <w:rPr>
                <w:rFonts w:ascii="Times New Roman" w:hAnsi="Times New Roman" w:cs="Times New Roman"/>
                <w:sz w:val="28"/>
                <w:szCs w:val="28"/>
              </w:rPr>
              <w:t>№</w:t>
            </w:r>
          </w:p>
          <w:p w:rsidR="00EB592D" w:rsidRPr="00F66427" w:rsidRDefault="00EB592D" w:rsidP="00F66427">
            <w:pPr>
              <w:jc w:val="center"/>
              <w:rPr>
                <w:rFonts w:ascii="Times New Roman" w:hAnsi="Times New Roman" w:cs="Times New Roman"/>
                <w:sz w:val="28"/>
                <w:szCs w:val="28"/>
              </w:rPr>
            </w:pPr>
            <w:proofErr w:type="gramStart"/>
            <w:r w:rsidRPr="00F66427">
              <w:rPr>
                <w:rFonts w:ascii="Times New Roman" w:hAnsi="Times New Roman" w:cs="Times New Roman"/>
                <w:sz w:val="28"/>
                <w:szCs w:val="28"/>
              </w:rPr>
              <w:t>п</w:t>
            </w:r>
            <w:proofErr w:type="gramEnd"/>
            <w:r w:rsidRPr="00F66427">
              <w:rPr>
                <w:rFonts w:ascii="Times New Roman" w:hAnsi="Times New Roman" w:cs="Times New Roman"/>
                <w:sz w:val="28"/>
                <w:szCs w:val="28"/>
              </w:rPr>
              <w:t>/п</w:t>
            </w:r>
          </w:p>
        </w:tc>
        <w:tc>
          <w:tcPr>
            <w:tcW w:w="5307" w:type="dxa"/>
            <w:vMerge w:val="restart"/>
            <w:vAlign w:val="center"/>
          </w:tcPr>
          <w:p w:rsidR="00EB592D" w:rsidRPr="00F66427" w:rsidRDefault="00EB592D" w:rsidP="00F66427">
            <w:pPr>
              <w:jc w:val="center"/>
              <w:rPr>
                <w:rFonts w:ascii="Times New Roman" w:hAnsi="Times New Roman" w:cs="Times New Roman"/>
                <w:sz w:val="28"/>
                <w:szCs w:val="28"/>
              </w:rPr>
            </w:pPr>
            <w:r w:rsidRPr="00F66427">
              <w:rPr>
                <w:rFonts w:ascii="Times New Roman" w:hAnsi="Times New Roman" w:cs="Times New Roman"/>
                <w:sz w:val="28"/>
                <w:szCs w:val="2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268" w:type="dxa"/>
            <w:vMerge w:val="restart"/>
            <w:vAlign w:val="center"/>
          </w:tcPr>
          <w:p w:rsidR="00EB592D" w:rsidRPr="00F66427" w:rsidRDefault="00EB592D" w:rsidP="00F66427">
            <w:pPr>
              <w:jc w:val="center"/>
              <w:rPr>
                <w:rFonts w:ascii="Times New Roman" w:hAnsi="Times New Roman" w:cs="Times New Roman"/>
                <w:sz w:val="28"/>
                <w:szCs w:val="28"/>
              </w:rPr>
            </w:pPr>
            <w:r w:rsidRPr="00F66427">
              <w:rPr>
                <w:rFonts w:ascii="Times New Roman" w:hAnsi="Times New Roman" w:cs="Times New Roman"/>
                <w:sz w:val="28"/>
                <w:szCs w:val="28"/>
              </w:rPr>
              <w:t>Источник ресурсного обеспечения</w:t>
            </w:r>
          </w:p>
        </w:tc>
        <w:tc>
          <w:tcPr>
            <w:tcW w:w="5953" w:type="dxa"/>
            <w:gridSpan w:val="6"/>
          </w:tcPr>
          <w:p w:rsidR="00EB592D" w:rsidRPr="00F66427" w:rsidRDefault="00EB592D" w:rsidP="00F66427">
            <w:pPr>
              <w:jc w:val="center"/>
              <w:rPr>
                <w:rFonts w:ascii="Times New Roman" w:hAnsi="Times New Roman" w:cs="Times New Roman"/>
                <w:sz w:val="28"/>
                <w:szCs w:val="28"/>
              </w:rPr>
            </w:pPr>
            <w:r w:rsidRPr="00F66427">
              <w:rPr>
                <w:rFonts w:ascii="Times New Roman" w:hAnsi="Times New Roman" w:cs="Times New Roman"/>
                <w:sz w:val="28"/>
                <w:szCs w:val="28"/>
              </w:rPr>
              <w:t>Оценка расходов (тыс. руб.), год</w:t>
            </w:r>
          </w:p>
        </w:tc>
      </w:tr>
      <w:tr w:rsidR="00EB592D" w:rsidRPr="00F66427" w:rsidTr="00EB592D">
        <w:tc>
          <w:tcPr>
            <w:tcW w:w="567" w:type="dxa"/>
            <w:vMerge/>
            <w:vAlign w:val="center"/>
          </w:tcPr>
          <w:p w:rsidR="00EB592D" w:rsidRPr="00F66427" w:rsidRDefault="00EB592D" w:rsidP="00F66427">
            <w:pPr>
              <w:jc w:val="center"/>
              <w:rPr>
                <w:rFonts w:ascii="Times New Roman" w:hAnsi="Times New Roman" w:cs="Times New Roman"/>
                <w:sz w:val="28"/>
                <w:szCs w:val="28"/>
              </w:rPr>
            </w:pPr>
          </w:p>
        </w:tc>
        <w:tc>
          <w:tcPr>
            <w:tcW w:w="5307" w:type="dxa"/>
            <w:vMerge/>
            <w:vAlign w:val="center"/>
          </w:tcPr>
          <w:p w:rsidR="00EB592D" w:rsidRPr="00F66427" w:rsidRDefault="00EB592D" w:rsidP="00F66427">
            <w:pPr>
              <w:jc w:val="center"/>
              <w:rPr>
                <w:rFonts w:ascii="Times New Roman" w:hAnsi="Times New Roman" w:cs="Times New Roman"/>
                <w:sz w:val="28"/>
                <w:szCs w:val="28"/>
              </w:rPr>
            </w:pPr>
          </w:p>
        </w:tc>
        <w:tc>
          <w:tcPr>
            <w:tcW w:w="2268" w:type="dxa"/>
            <w:vMerge/>
            <w:vAlign w:val="center"/>
          </w:tcPr>
          <w:p w:rsidR="00EB592D" w:rsidRPr="00F66427" w:rsidRDefault="00EB592D" w:rsidP="00F66427">
            <w:pPr>
              <w:jc w:val="center"/>
              <w:rPr>
                <w:rFonts w:ascii="Times New Roman" w:hAnsi="Times New Roman" w:cs="Times New Roman"/>
                <w:sz w:val="28"/>
                <w:szCs w:val="28"/>
              </w:rPr>
            </w:pPr>
          </w:p>
        </w:tc>
        <w:tc>
          <w:tcPr>
            <w:tcW w:w="992" w:type="dxa"/>
            <w:vAlign w:val="center"/>
          </w:tcPr>
          <w:p w:rsidR="00EB592D" w:rsidRPr="00F66427" w:rsidRDefault="00EB592D" w:rsidP="00EB592D">
            <w:pPr>
              <w:jc w:val="center"/>
              <w:rPr>
                <w:rFonts w:ascii="Times New Roman" w:hAnsi="Times New Roman" w:cs="Times New Roman"/>
                <w:sz w:val="28"/>
                <w:szCs w:val="28"/>
              </w:rPr>
            </w:pPr>
            <w:r w:rsidRPr="00F66427">
              <w:rPr>
                <w:rFonts w:ascii="Times New Roman" w:hAnsi="Times New Roman" w:cs="Times New Roman"/>
                <w:sz w:val="28"/>
                <w:szCs w:val="28"/>
              </w:rPr>
              <w:t>202</w:t>
            </w:r>
            <w:r>
              <w:rPr>
                <w:rFonts w:ascii="Times New Roman" w:hAnsi="Times New Roman" w:cs="Times New Roman"/>
                <w:sz w:val="28"/>
                <w:szCs w:val="28"/>
              </w:rPr>
              <w:t>0</w:t>
            </w:r>
          </w:p>
        </w:tc>
        <w:tc>
          <w:tcPr>
            <w:tcW w:w="993" w:type="dxa"/>
            <w:vAlign w:val="center"/>
          </w:tcPr>
          <w:p w:rsidR="00EB592D" w:rsidRPr="00F66427" w:rsidRDefault="00EB592D" w:rsidP="00EB592D">
            <w:pPr>
              <w:jc w:val="center"/>
              <w:rPr>
                <w:rFonts w:ascii="Times New Roman" w:hAnsi="Times New Roman" w:cs="Times New Roman"/>
                <w:sz w:val="28"/>
                <w:szCs w:val="28"/>
              </w:rPr>
            </w:pPr>
            <w:r w:rsidRPr="00F66427">
              <w:rPr>
                <w:rFonts w:ascii="Times New Roman" w:hAnsi="Times New Roman" w:cs="Times New Roman"/>
                <w:sz w:val="28"/>
                <w:szCs w:val="28"/>
              </w:rPr>
              <w:t>202</w:t>
            </w:r>
            <w:r>
              <w:rPr>
                <w:rFonts w:ascii="Times New Roman" w:hAnsi="Times New Roman" w:cs="Times New Roman"/>
                <w:sz w:val="28"/>
                <w:szCs w:val="28"/>
              </w:rPr>
              <w:t>1</w:t>
            </w:r>
          </w:p>
        </w:tc>
        <w:tc>
          <w:tcPr>
            <w:tcW w:w="992" w:type="dxa"/>
            <w:vAlign w:val="center"/>
          </w:tcPr>
          <w:p w:rsidR="00EB592D" w:rsidRPr="00F66427" w:rsidRDefault="00EB592D" w:rsidP="00EB592D">
            <w:pPr>
              <w:jc w:val="center"/>
              <w:rPr>
                <w:rFonts w:ascii="Times New Roman" w:hAnsi="Times New Roman" w:cs="Times New Roman"/>
                <w:sz w:val="28"/>
                <w:szCs w:val="28"/>
              </w:rPr>
            </w:pPr>
            <w:r w:rsidRPr="00F66427">
              <w:rPr>
                <w:rFonts w:ascii="Times New Roman" w:hAnsi="Times New Roman" w:cs="Times New Roman"/>
                <w:sz w:val="28"/>
                <w:szCs w:val="28"/>
              </w:rPr>
              <w:t>202</w:t>
            </w:r>
            <w:r>
              <w:rPr>
                <w:rFonts w:ascii="Times New Roman" w:hAnsi="Times New Roman" w:cs="Times New Roman"/>
                <w:sz w:val="28"/>
                <w:szCs w:val="28"/>
              </w:rPr>
              <w:t>2</w:t>
            </w:r>
          </w:p>
        </w:tc>
        <w:tc>
          <w:tcPr>
            <w:tcW w:w="992" w:type="dxa"/>
            <w:vAlign w:val="center"/>
          </w:tcPr>
          <w:p w:rsidR="00EB592D" w:rsidRPr="00F66427" w:rsidRDefault="00EB592D" w:rsidP="00EB592D">
            <w:pPr>
              <w:jc w:val="center"/>
              <w:rPr>
                <w:rFonts w:ascii="Times New Roman" w:hAnsi="Times New Roman" w:cs="Times New Roman"/>
                <w:sz w:val="28"/>
                <w:szCs w:val="28"/>
              </w:rPr>
            </w:pPr>
            <w:r w:rsidRPr="00F66427">
              <w:rPr>
                <w:rFonts w:ascii="Times New Roman" w:hAnsi="Times New Roman" w:cs="Times New Roman"/>
                <w:sz w:val="28"/>
                <w:szCs w:val="28"/>
              </w:rPr>
              <w:t>202</w:t>
            </w:r>
            <w:r>
              <w:rPr>
                <w:rFonts w:ascii="Times New Roman" w:hAnsi="Times New Roman" w:cs="Times New Roman"/>
                <w:sz w:val="28"/>
                <w:szCs w:val="28"/>
              </w:rPr>
              <w:t>3</w:t>
            </w:r>
          </w:p>
        </w:tc>
        <w:tc>
          <w:tcPr>
            <w:tcW w:w="992" w:type="dxa"/>
            <w:vAlign w:val="center"/>
          </w:tcPr>
          <w:p w:rsidR="00EB592D" w:rsidRPr="00F66427" w:rsidRDefault="00EB592D" w:rsidP="00F66427">
            <w:pPr>
              <w:jc w:val="center"/>
              <w:rPr>
                <w:rFonts w:ascii="Times New Roman" w:hAnsi="Times New Roman" w:cs="Times New Roman"/>
                <w:sz w:val="28"/>
                <w:szCs w:val="28"/>
              </w:rPr>
            </w:pPr>
            <w:r>
              <w:rPr>
                <w:rFonts w:ascii="Times New Roman" w:hAnsi="Times New Roman" w:cs="Times New Roman"/>
                <w:sz w:val="28"/>
                <w:szCs w:val="28"/>
              </w:rPr>
              <w:t>2024</w:t>
            </w:r>
          </w:p>
        </w:tc>
        <w:tc>
          <w:tcPr>
            <w:tcW w:w="992" w:type="dxa"/>
            <w:vAlign w:val="center"/>
          </w:tcPr>
          <w:p w:rsidR="00EB592D" w:rsidRPr="00F66427" w:rsidRDefault="00EB592D" w:rsidP="00F66427">
            <w:pPr>
              <w:jc w:val="center"/>
              <w:rPr>
                <w:rFonts w:ascii="Times New Roman" w:hAnsi="Times New Roman" w:cs="Times New Roman"/>
                <w:sz w:val="28"/>
                <w:szCs w:val="28"/>
              </w:rPr>
            </w:pPr>
            <w:r w:rsidRPr="00F66427">
              <w:rPr>
                <w:rFonts w:ascii="Times New Roman" w:hAnsi="Times New Roman" w:cs="Times New Roman"/>
                <w:sz w:val="28"/>
                <w:szCs w:val="28"/>
              </w:rPr>
              <w:t>2025</w:t>
            </w:r>
          </w:p>
        </w:tc>
      </w:tr>
      <w:tr w:rsidR="00EB592D" w:rsidRPr="00F66427" w:rsidTr="00EB592D">
        <w:tc>
          <w:tcPr>
            <w:tcW w:w="567" w:type="dxa"/>
            <w:vMerge w:val="restart"/>
            <w:vAlign w:val="center"/>
          </w:tcPr>
          <w:p w:rsidR="00EB592D" w:rsidRPr="00F66427" w:rsidRDefault="00EB592D" w:rsidP="00F66427">
            <w:pPr>
              <w:jc w:val="center"/>
              <w:rPr>
                <w:rFonts w:ascii="Times New Roman" w:hAnsi="Times New Roman" w:cs="Times New Roman"/>
                <w:sz w:val="28"/>
                <w:szCs w:val="28"/>
              </w:rPr>
            </w:pPr>
            <w:r w:rsidRPr="00F66427">
              <w:rPr>
                <w:rFonts w:ascii="Times New Roman" w:hAnsi="Times New Roman" w:cs="Times New Roman"/>
                <w:sz w:val="28"/>
                <w:szCs w:val="28"/>
              </w:rPr>
              <w:t>1</w:t>
            </w:r>
          </w:p>
        </w:tc>
        <w:tc>
          <w:tcPr>
            <w:tcW w:w="5307" w:type="dxa"/>
            <w:vMerge w:val="restart"/>
            <w:vAlign w:val="center"/>
          </w:tcPr>
          <w:p w:rsidR="00EB592D" w:rsidRPr="00F66427" w:rsidRDefault="00EB592D" w:rsidP="00DC2315">
            <w:pPr>
              <w:jc w:val="center"/>
              <w:rPr>
                <w:rFonts w:ascii="Times New Roman" w:hAnsi="Times New Roman" w:cs="Times New Roman"/>
                <w:sz w:val="28"/>
                <w:szCs w:val="28"/>
              </w:rPr>
            </w:pPr>
            <w:r>
              <w:rPr>
                <w:rFonts w:ascii="Times New Roman" w:hAnsi="Times New Roman" w:cs="Times New Roman"/>
                <w:sz w:val="28"/>
                <w:szCs w:val="28"/>
              </w:rPr>
              <w:t>М</w:t>
            </w:r>
            <w:r w:rsidRPr="00DC2315">
              <w:rPr>
                <w:rFonts w:ascii="Times New Roman" w:hAnsi="Times New Roman" w:cs="Times New Roman"/>
                <w:sz w:val="28"/>
                <w:szCs w:val="28"/>
              </w:rPr>
              <w:t>униципальная программа «Комплексное освоение территорий в целях развития жилищного строительства в МО «Город Белозерск» на 2020-2025 годы»</w:t>
            </w:r>
          </w:p>
        </w:tc>
        <w:tc>
          <w:tcPr>
            <w:tcW w:w="2268" w:type="dxa"/>
            <w:vAlign w:val="center"/>
          </w:tcPr>
          <w:p w:rsidR="00EB592D" w:rsidRPr="00F66427" w:rsidRDefault="00EB592D" w:rsidP="00F66427">
            <w:pPr>
              <w:jc w:val="center"/>
              <w:rPr>
                <w:rFonts w:ascii="Times New Roman" w:hAnsi="Times New Roman" w:cs="Times New Roman"/>
                <w:sz w:val="28"/>
                <w:szCs w:val="28"/>
              </w:rPr>
            </w:pPr>
            <w:r w:rsidRPr="00F66427">
              <w:rPr>
                <w:rFonts w:ascii="Times New Roman" w:hAnsi="Times New Roman" w:cs="Times New Roman"/>
                <w:sz w:val="28"/>
                <w:szCs w:val="28"/>
              </w:rPr>
              <w:t>всего</w:t>
            </w:r>
          </w:p>
        </w:tc>
        <w:tc>
          <w:tcPr>
            <w:tcW w:w="992" w:type="dxa"/>
          </w:tcPr>
          <w:p w:rsidR="00EB592D" w:rsidRPr="00DC2315" w:rsidRDefault="00EB592D" w:rsidP="00DC2315">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Pr>
          <w:p w:rsidR="00EB592D" w:rsidRPr="00DC2315" w:rsidRDefault="00EB592D" w:rsidP="006A0C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1000</w:t>
            </w:r>
          </w:p>
        </w:tc>
        <w:tc>
          <w:tcPr>
            <w:tcW w:w="992" w:type="dxa"/>
          </w:tcPr>
          <w:p w:rsidR="00EB592D" w:rsidRPr="00DC2315" w:rsidRDefault="00EB592D" w:rsidP="006A0C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1000</w:t>
            </w:r>
          </w:p>
        </w:tc>
        <w:tc>
          <w:tcPr>
            <w:tcW w:w="992" w:type="dxa"/>
          </w:tcPr>
          <w:p w:rsidR="00EB592D" w:rsidRPr="00DC2315" w:rsidRDefault="00EB592D" w:rsidP="00241DB1">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1000</w:t>
            </w:r>
          </w:p>
        </w:tc>
        <w:tc>
          <w:tcPr>
            <w:tcW w:w="992" w:type="dxa"/>
            <w:vAlign w:val="center"/>
          </w:tcPr>
          <w:p w:rsidR="00EB592D" w:rsidRDefault="00EB592D" w:rsidP="00F66427">
            <w:pPr>
              <w:jc w:val="center"/>
              <w:rPr>
                <w:rFonts w:ascii="Times New Roman" w:hAnsi="Times New Roman" w:cs="Times New Roman"/>
                <w:sz w:val="28"/>
                <w:szCs w:val="28"/>
              </w:rPr>
            </w:pPr>
            <w:r>
              <w:rPr>
                <w:rFonts w:ascii="Times New Roman" w:hAnsi="Times New Roman" w:cs="Times New Roman"/>
                <w:sz w:val="28"/>
                <w:szCs w:val="28"/>
              </w:rPr>
              <w:t>1000</w:t>
            </w:r>
          </w:p>
        </w:tc>
        <w:tc>
          <w:tcPr>
            <w:tcW w:w="992" w:type="dxa"/>
            <w:vAlign w:val="center"/>
          </w:tcPr>
          <w:p w:rsidR="00EB592D" w:rsidRPr="00F66427" w:rsidRDefault="00EB592D" w:rsidP="00F66427">
            <w:pPr>
              <w:jc w:val="center"/>
              <w:rPr>
                <w:rFonts w:ascii="Times New Roman" w:hAnsi="Times New Roman" w:cs="Times New Roman"/>
                <w:sz w:val="28"/>
                <w:szCs w:val="28"/>
              </w:rPr>
            </w:pPr>
            <w:r>
              <w:rPr>
                <w:rFonts w:ascii="Times New Roman" w:hAnsi="Times New Roman" w:cs="Times New Roman"/>
                <w:sz w:val="28"/>
                <w:szCs w:val="28"/>
              </w:rPr>
              <w:t>1000</w:t>
            </w:r>
          </w:p>
        </w:tc>
      </w:tr>
      <w:tr w:rsidR="00EB592D" w:rsidRPr="00F66427" w:rsidTr="00EB592D">
        <w:tc>
          <w:tcPr>
            <w:tcW w:w="567" w:type="dxa"/>
            <w:vMerge/>
            <w:vAlign w:val="center"/>
          </w:tcPr>
          <w:p w:rsidR="00EB592D" w:rsidRPr="00F66427" w:rsidRDefault="00EB592D" w:rsidP="00F66427">
            <w:pPr>
              <w:jc w:val="center"/>
              <w:rPr>
                <w:rFonts w:ascii="Times New Roman" w:hAnsi="Times New Roman" w:cs="Times New Roman"/>
                <w:sz w:val="28"/>
                <w:szCs w:val="28"/>
              </w:rPr>
            </w:pPr>
          </w:p>
        </w:tc>
        <w:tc>
          <w:tcPr>
            <w:tcW w:w="5307" w:type="dxa"/>
            <w:vMerge/>
            <w:vAlign w:val="center"/>
          </w:tcPr>
          <w:p w:rsidR="00EB592D" w:rsidRPr="00F66427" w:rsidRDefault="00EB592D" w:rsidP="00F66427">
            <w:pPr>
              <w:jc w:val="center"/>
              <w:rPr>
                <w:rFonts w:ascii="Times New Roman" w:hAnsi="Times New Roman" w:cs="Times New Roman"/>
                <w:sz w:val="28"/>
                <w:szCs w:val="28"/>
              </w:rPr>
            </w:pPr>
          </w:p>
        </w:tc>
        <w:tc>
          <w:tcPr>
            <w:tcW w:w="2268" w:type="dxa"/>
            <w:vAlign w:val="center"/>
          </w:tcPr>
          <w:p w:rsidR="00EB592D" w:rsidRPr="00F66427" w:rsidRDefault="00EB592D" w:rsidP="00F66427">
            <w:pPr>
              <w:jc w:val="center"/>
              <w:rPr>
                <w:rFonts w:ascii="Times New Roman" w:hAnsi="Times New Roman" w:cs="Times New Roman"/>
                <w:sz w:val="28"/>
                <w:szCs w:val="28"/>
              </w:rPr>
            </w:pPr>
            <w:r w:rsidRPr="00F66427">
              <w:rPr>
                <w:rFonts w:ascii="Times New Roman" w:hAnsi="Times New Roman" w:cs="Times New Roman"/>
                <w:sz w:val="28"/>
                <w:szCs w:val="28"/>
              </w:rPr>
              <w:t>федеральный бюджет</w:t>
            </w:r>
          </w:p>
        </w:tc>
        <w:tc>
          <w:tcPr>
            <w:tcW w:w="992" w:type="dxa"/>
          </w:tcPr>
          <w:p w:rsidR="00EB592D" w:rsidRPr="00DC2315" w:rsidRDefault="00EB592D" w:rsidP="006A0C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Pr>
          <w:p w:rsidR="00EB592D" w:rsidRPr="00DC2315" w:rsidRDefault="00EB592D" w:rsidP="006A0C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Pr>
          <w:p w:rsidR="00EB592D" w:rsidRPr="00DC2315" w:rsidRDefault="00EB592D" w:rsidP="006A0C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Pr>
          <w:p w:rsidR="00EB592D" w:rsidRPr="00DC2315" w:rsidRDefault="00EB592D" w:rsidP="006A0C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vAlign w:val="center"/>
          </w:tcPr>
          <w:p w:rsidR="00EB592D" w:rsidRDefault="00EB592D" w:rsidP="00F66427">
            <w:pPr>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vAlign w:val="center"/>
          </w:tcPr>
          <w:p w:rsidR="00EB592D" w:rsidRPr="00F66427" w:rsidRDefault="00EB592D" w:rsidP="00F66427">
            <w:pPr>
              <w:jc w:val="center"/>
              <w:rPr>
                <w:rFonts w:ascii="Times New Roman" w:hAnsi="Times New Roman" w:cs="Times New Roman"/>
                <w:sz w:val="28"/>
                <w:szCs w:val="28"/>
              </w:rPr>
            </w:pPr>
            <w:r>
              <w:rPr>
                <w:rFonts w:ascii="Times New Roman" w:hAnsi="Times New Roman" w:cs="Times New Roman"/>
                <w:sz w:val="28"/>
                <w:szCs w:val="28"/>
              </w:rPr>
              <w:t>0</w:t>
            </w:r>
          </w:p>
        </w:tc>
      </w:tr>
      <w:tr w:rsidR="00EB592D" w:rsidRPr="00F66427" w:rsidTr="00EB592D">
        <w:trPr>
          <w:trHeight w:val="646"/>
        </w:trPr>
        <w:tc>
          <w:tcPr>
            <w:tcW w:w="567" w:type="dxa"/>
            <w:vMerge/>
            <w:vAlign w:val="center"/>
          </w:tcPr>
          <w:p w:rsidR="00EB592D" w:rsidRPr="00F66427" w:rsidRDefault="00EB592D" w:rsidP="00F66427">
            <w:pPr>
              <w:jc w:val="center"/>
              <w:rPr>
                <w:rFonts w:ascii="Times New Roman" w:hAnsi="Times New Roman" w:cs="Times New Roman"/>
                <w:sz w:val="28"/>
                <w:szCs w:val="28"/>
              </w:rPr>
            </w:pPr>
          </w:p>
        </w:tc>
        <w:tc>
          <w:tcPr>
            <w:tcW w:w="5307" w:type="dxa"/>
            <w:vMerge/>
            <w:vAlign w:val="center"/>
          </w:tcPr>
          <w:p w:rsidR="00EB592D" w:rsidRPr="00F66427" w:rsidRDefault="00EB592D" w:rsidP="00F66427">
            <w:pPr>
              <w:jc w:val="center"/>
              <w:rPr>
                <w:rFonts w:ascii="Times New Roman" w:hAnsi="Times New Roman" w:cs="Times New Roman"/>
                <w:sz w:val="28"/>
                <w:szCs w:val="28"/>
              </w:rPr>
            </w:pPr>
          </w:p>
        </w:tc>
        <w:tc>
          <w:tcPr>
            <w:tcW w:w="2268" w:type="dxa"/>
            <w:vAlign w:val="center"/>
          </w:tcPr>
          <w:p w:rsidR="00EB592D" w:rsidRPr="00F66427" w:rsidRDefault="00EB592D" w:rsidP="00F66427">
            <w:pPr>
              <w:spacing w:line="240" w:lineRule="auto"/>
              <w:contextualSpacing/>
              <w:jc w:val="center"/>
              <w:rPr>
                <w:rFonts w:ascii="Times New Roman" w:hAnsi="Times New Roman" w:cs="Times New Roman"/>
                <w:sz w:val="28"/>
                <w:szCs w:val="28"/>
              </w:rPr>
            </w:pPr>
            <w:r w:rsidRPr="00F66427">
              <w:rPr>
                <w:rFonts w:ascii="Times New Roman" w:hAnsi="Times New Roman" w:cs="Times New Roman"/>
                <w:sz w:val="28"/>
                <w:szCs w:val="28"/>
              </w:rPr>
              <w:t>областной     бюджет</w:t>
            </w:r>
          </w:p>
        </w:tc>
        <w:tc>
          <w:tcPr>
            <w:tcW w:w="992" w:type="dxa"/>
          </w:tcPr>
          <w:p w:rsidR="00EB592D" w:rsidRPr="00DC2315" w:rsidRDefault="00EB592D" w:rsidP="006A0C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Pr>
          <w:p w:rsidR="00EB592D" w:rsidRPr="00DC2315" w:rsidRDefault="00EB592D" w:rsidP="006A0C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900</w:t>
            </w:r>
          </w:p>
        </w:tc>
        <w:tc>
          <w:tcPr>
            <w:tcW w:w="992" w:type="dxa"/>
          </w:tcPr>
          <w:p w:rsidR="00EB592D" w:rsidRPr="00DC2315" w:rsidRDefault="00EB592D" w:rsidP="006A0C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900</w:t>
            </w:r>
          </w:p>
        </w:tc>
        <w:tc>
          <w:tcPr>
            <w:tcW w:w="992" w:type="dxa"/>
          </w:tcPr>
          <w:p w:rsidR="00EB592D" w:rsidRPr="00DC2315" w:rsidRDefault="00EB592D" w:rsidP="006A0C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900</w:t>
            </w:r>
          </w:p>
        </w:tc>
        <w:tc>
          <w:tcPr>
            <w:tcW w:w="992" w:type="dxa"/>
            <w:vAlign w:val="center"/>
          </w:tcPr>
          <w:p w:rsidR="00EB592D" w:rsidRDefault="00EB592D" w:rsidP="00F66427">
            <w:pPr>
              <w:jc w:val="center"/>
              <w:rPr>
                <w:rFonts w:ascii="Times New Roman" w:hAnsi="Times New Roman" w:cs="Times New Roman"/>
                <w:sz w:val="28"/>
                <w:szCs w:val="28"/>
              </w:rPr>
            </w:pPr>
            <w:r>
              <w:rPr>
                <w:rFonts w:ascii="Times New Roman" w:hAnsi="Times New Roman" w:cs="Times New Roman"/>
                <w:sz w:val="28"/>
                <w:szCs w:val="28"/>
              </w:rPr>
              <w:t>900</w:t>
            </w:r>
          </w:p>
        </w:tc>
        <w:tc>
          <w:tcPr>
            <w:tcW w:w="992" w:type="dxa"/>
            <w:vAlign w:val="center"/>
          </w:tcPr>
          <w:p w:rsidR="00EB592D" w:rsidRPr="00F66427" w:rsidRDefault="00EB592D" w:rsidP="00F66427">
            <w:pPr>
              <w:jc w:val="center"/>
              <w:rPr>
                <w:rFonts w:ascii="Times New Roman" w:hAnsi="Times New Roman" w:cs="Times New Roman"/>
                <w:sz w:val="28"/>
                <w:szCs w:val="28"/>
              </w:rPr>
            </w:pPr>
            <w:r>
              <w:rPr>
                <w:rFonts w:ascii="Times New Roman" w:hAnsi="Times New Roman" w:cs="Times New Roman"/>
                <w:sz w:val="28"/>
                <w:szCs w:val="28"/>
              </w:rPr>
              <w:t>900</w:t>
            </w:r>
          </w:p>
        </w:tc>
      </w:tr>
      <w:tr w:rsidR="00EB592D" w:rsidRPr="00F66427" w:rsidTr="00EB592D">
        <w:trPr>
          <w:trHeight w:val="705"/>
        </w:trPr>
        <w:tc>
          <w:tcPr>
            <w:tcW w:w="567" w:type="dxa"/>
            <w:vMerge/>
            <w:vAlign w:val="center"/>
          </w:tcPr>
          <w:p w:rsidR="00EB592D" w:rsidRPr="00F66427" w:rsidRDefault="00EB592D" w:rsidP="00F66427">
            <w:pPr>
              <w:jc w:val="center"/>
              <w:rPr>
                <w:rFonts w:ascii="Times New Roman" w:hAnsi="Times New Roman" w:cs="Times New Roman"/>
                <w:sz w:val="28"/>
                <w:szCs w:val="28"/>
              </w:rPr>
            </w:pPr>
          </w:p>
        </w:tc>
        <w:tc>
          <w:tcPr>
            <w:tcW w:w="5307" w:type="dxa"/>
            <w:vMerge/>
            <w:vAlign w:val="center"/>
          </w:tcPr>
          <w:p w:rsidR="00EB592D" w:rsidRPr="00F66427" w:rsidRDefault="00EB592D" w:rsidP="00F66427">
            <w:pPr>
              <w:jc w:val="center"/>
              <w:rPr>
                <w:rFonts w:ascii="Times New Roman" w:hAnsi="Times New Roman" w:cs="Times New Roman"/>
                <w:sz w:val="28"/>
                <w:szCs w:val="28"/>
              </w:rPr>
            </w:pPr>
          </w:p>
        </w:tc>
        <w:tc>
          <w:tcPr>
            <w:tcW w:w="2268" w:type="dxa"/>
            <w:vAlign w:val="center"/>
          </w:tcPr>
          <w:p w:rsidR="00EB592D" w:rsidRPr="00F66427" w:rsidRDefault="00EB592D" w:rsidP="00F66427">
            <w:pPr>
              <w:spacing w:line="240" w:lineRule="auto"/>
              <w:contextualSpacing/>
              <w:jc w:val="center"/>
              <w:rPr>
                <w:rFonts w:ascii="Times New Roman" w:hAnsi="Times New Roman" w:cs="Times New Roman"/>
                <w:sz w:val="28"/>
                <w:szCs w:val="28"/>
              </w:rPr>
            </w:pPr>
            <w:r w:rsidRPr="00F66427">
              <w:rPr>
                <w:rFonts w:ascii="Times New Roman" w:hAnsi="Times New Roman" w:cs="Times New Roman"/>
                <w:sz w:val="28"/>
                <w:szCs w:val="28"/>
              </w:rPr>
              <w:t>районный    бюджет</w:t>
            </w:r>
          </w:p>
        </w:tc>
        <w:tc>
          <w:tcPr>
            <w:tcW w:w="992" w:type="dxa"/>
          </w:tcPr>
          <w:p w:rsidR="00EB592D" w:rsidRPr="00DC2315" w:rsidRDefault="00EB592D" w:rsidP="006A0C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Pr>
          <w:p w:rsidR="00EB592D" w:rsidRPr="00DC2315" w:rsidRDefault="00EB592D" w:rsidP="006A0C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Pr>
          <w:p w:rsidR="00EB592D" w:rsidRPr="00DC2315" w:rsidRDefault="00EB592D" w:rsidP="006A0C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Pr>
          <w:p w:rsidR="00EB592D" w:rsidRPr="00DC2315" w:rsidRDefault="00EB592D" w:rsidP="006A0C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vAlign w:val="center"/>
          </w:tcPr>
          <w:p w:rsidR="00EB592D" w:rsidRDefault="00EB592D" w:rsidP="00F66427">
            <w:pPr>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vAlign w:val="center"/>
          </w:tcPr>
          <w:p w:rsidR="00EB592D" w:rsidRPr="00F66427" w:rsidRDefault="00EB592D" w:rsidP="00F66427">
            <w:pPr>
              <w:jc w:val="center"/>
              <w:rPr>
                <w:rFonts w:ascii="Times New Roman" w:hAnsi="Times New Roman" w:cs="Times New Roman"/>
                <w:sz w:val="28"/>
                <w:szCs w:val="28"/>
              </w:rPr>
            </w:pPr>
            <w:r>
              <w:rPr>
                <w:rFonts w:ascii="Times New Roman" w:hAnsi="Times New Roman" w:cs="Times New Roman"/>
                <w:sz w:val="28"/>
                <w:szCs w:val="28"/>
              </w:rPr>
              <w:t>100</w:t>
            </w:r>
          </w:p>
        </w:tc>
      </w:tr>
      <w:tr w:rsidR="00EB592D" w:rsidRPr="00F66427" w:rsidTr="00EB592D">
        <w:trPr>
          <w:trHeight w:val="705"/>
        </w:trPr>
        <w:tc>
          <w:tcPr>
            <w:tcW w:w="567" w:type="dxa"/>
            <w:vMerge/>
            <w:vAlign w:val="center"/>
          </w:tcPr>
          <w:p w:rsidR="00EB592D" w:rsidRPr="00F66427" w:rsidRDefault="00EB592D" w:rsidP="00F66427">
            <w:pPr>
              <w:jc w:val="center"/>
              <w:rPr>
                <w:rFonts w:ascii="Times New Roman" w:hAnsi="Times New Roman" w:cs="Times New Roman"/>
                <w:sz w:val="28"/>
                <w:szCs w:val="28"/>
              </w:rPr>
            </w:pPr>
          </w:p>
        </w:tc>
        <w:tc>
          <w:tcPr>
            <w:tcW w:w="5307" w:type="dxa"/>
            <w:vMerge/>
            <w:vAlign w:val="center"/>
          </w:tcPr>
          <w:p w:rsidR="00EB592D" w:rsidRPr="00F66427" w:rsidRDefault="00EB592D" w:rsidP="00F66427">
            <w:pPr>
              <w:jc w:val="center"/>
              <w:rPr>
                <w:rFonts w:ascii="Times New Roman" w:hAnsi="Times New Roman" w:cs="Times New Roman"/>
                <w:sz w:val="28"/>
                <w:szCs w:val="28"/>
              </w:rPr>
            </w:pPr>
          </w:p>
        </w:tc>
        <w:tc>
          <w:tcPr>
            <w:tcW w:w="2268" w:type="dxa"/>
            <w:vAlign w:val="center"/>
          </w:tcPr>
          <w:p w:rsidR="00EB592D" w:rsidRPr="00F66427" w:rsidRDefault="00EB592D" w:rsidP="00844DB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бюджет города</w:t>
            </w:r>
          </w:p>
        </w:tc>
        <w:tc>
          <w:tcPr>
            <w:tcW w:w="992" w:type="dxa"/>
          </w:tcPr>
          <w:p w:rsidR="00EB592D" w:rsidRPr="00DC2315" w:rsidRDefault="00EB592D" w:rsidP="006A0C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Pr>
          <w:p w:rsidR="00EB592D" w:rsidRPr="00DC2315" w:rsidRDefault="00EB592D" w:rsidP="006A0C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Pr>
          <w:p w:rsidR="00EB592D" w:rsidRPr="00DC2315" w:rsidRDefault="00EB592D" w:rsidP="006A0C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Pr>
          <w:p w:rsidR="00EB592D" w:rsidRPr="00DC2315" w:rsidRDefault="00EB592D" w:rsidP="006A0C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vAlign w:val="center"/>
          </w:tcPr>
          <w:p w:rsidR="00EB592D" w:rsidRDefault="00EB592D" w:rsidP="00F66427">
            <w:pPr>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vAlign w:val="center"/>
          </w:tcPr>
          <w:p w:rsidR="00EB592D" w:rsidRPr="00F66427" w:rsidRDefault="00EB592D" w:rsidP="00F66427">
            <w:pPr>
              <w:jc w:val="center"/>
              <w:rPr>
                <w:rFonts w:ascii="Times New Roman" w:hAnsi="Times New Roman" w:cs="Times New Roman"/>
                <w:sz w:val="28"/>
                <w:szCs w:val="28"/>
              </w:rPr>
            </w:pPr>
            <w:r>
              <w:rPr>
                <w:rFonts w:ascii="Times New Roman" w:hAnsi="Times New Roman" w:cs="Times New Roman"/>
                <w:sz w:val="28"/>
                <w:szCs w:val="28"/>
              </w:rPr>
              <w:t>0</w:t>
            </w:r>
          </w:p>
        </w:tc>
      </w:tr>
    </w:tbl>
    <w:p w:rsidR="00F66427" w:rsidRPr="00F66427" w:rsidRDefault="00F66427" w:rsidP="00F6642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F66427">
        <w:rPr>
          <w:rFonts w:ascii="Times New Roman" w:eastAsia="Calibri" w:hAnsi="Times New Roman" w:cs="Times New Roman"/>
          <w:sz w:val="20"/>
          <w:szCs w:val="20"/>
          <w:lang w:eastAsia="en-US"/>
        </w:rPr>
        <w:t>--------------------------------</w:t>
      </w:r>
    </w:p>
    <w:p w:rsidR="00F66427" w:rsidRPr="00F66427" w:rsidRDefault="00F66427" w:rsidP="00F66427">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F66427">
        <w:rPr>
          <w:rFonts w:ascii="Times New Roman" w:eastAsia="Calibri" w:hAnsi="Times New Roman" w:cs="Times New Roman"/>
          <w:sz w:val="20"/>
          <w:szCs w:val="20"/>
          <w:lang w:eastAsia="en-US"/>
        </w:rPr>
        <w:t>&lt;1</w:t>
      </w:r>
      <w:proofErr w:type="gramStart"/>
      <w:r w:rsidRPr="00F66427">
        <w:rPr>
          <w:rFonts w:ascii="Times New Roman" w:eastAsia="Calibri" w:hAnsi="Times New Roman" w:cs="Times New Roman"/>
          <w:sz w:val="20"/>
          <w:szCs w:val="20"/>
          <w:lang w:eastAsia="en-US"/>
        </w:rPr>
        <w:t>&gt; З</w:t>
      </w:r>
      <w:proofErr w:type="gramEnd"/>
      <w:r w:rsidRPr="00F66427">
        <w:rPr>
          <w:rFonts w:ascii="Times New Roman" w:eastAsia="Calibri" w:hAnsi="Times New Roman" w:cs="Times New Roman"/>
          <w:sz w:val="20"/>
          <w:szCs w:val="20"/>
          <w:lang w:eastAsia="en-US"/>
        </w:rPr>
        <w:t>десь и далее в таблице районный бюджет указывается в соответствии с ресурсным обеспечением реализации муниципальной программы района (подпрограммы муниципальной программы района) за счет средств районного бюджета.</w:t>
      </w:r>
    </w:p>
    <w:p w:rsidR="00F66427" w:rsidRPr="00F66427" w:rsidRDefault="00F66427" w:rsidP="00F66427">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F66427">
        <w:rPr>
          <w:rFonts w:ascii="Times New Roman" w:eastAsia="Calibri" w:hAnsi="Times New Roman" w:cs="Times New Roman"/>
          <w:sz w:val="20"/>
          <w:szCs w:val="20"/>
          <w:lang w:eastAsia="en-US"/>
        </w:rPr>
        <w:t>&lt;2</w:t>
      </w:r>
      <w:proofErr w:type="gramStart"/>
      <w:r w:rsidRPr="00F66427">
        <w:rPr>
          <w:rFonts w:ascii="Times New Roman" w:eastAsia="Calibri" w:hAnsi="Times New Roman" w:cs="Times New Roman"/>
          <w:sz w:val="20"/>
          <w:szCs w:val="20"/>
          <w:lang w:eastAsia="en-US"/>
        </w:rPr>
        <w:t>&gt; З</w:t>
      </w:r>
      <w:proofErr w:type="gramEnd"/>
      <w:r w:rsidRPr="00F66427">
        <w:rPr>
          <w:rFonts w:ascii="Times New Roman" w:eastAsia="Calibri" w:hAnsi="Times New Roman" w:cs="Times New Roman"/>
          <w:sz w:val="20"/>
          <w:szCs w:val="20"/>
          <w:lang w:eastAsia="en-US"/>
        </w:rPr>
        <w:t>десь и далее в приложении юридические лица - акционерные общества с муниципальным участием, иные организации, индивидуальные предприниматели и физические лица.</w:t>
      </w:r>
    </w:p>
    <w:p w:rsidR="00DC2315" w:rsidRDefault="00DC2315" w:rsidP="00F66427">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sectPr w:rsidR="00DC2315" w:rsidSect="00241DB1">
          <w:pgSz w:w="16838" w:h="11905" w:orient="landscape"/>
          <w:pgMar w:top="851" w:right="1134" w:bottom="709" w:left="1134" w:header="0" w:footer="0" w:gutter="0"/>
          <w:cols w:space="720"/>
        </w:sectPr>
      </w:pPr>
    </w:p>
    <w:p w:rsidR="00193096" w:rsidRPr="00591423" w:rsidRDefault="00193096" w:rsidP="00DC2315">
      <w:pPr>
        <w:widowControl w:val="0"/>
        <w:autoSpaceDE w:val="0"/>
        <w:autoSpaceDN w:val="0"/>
        <w:adjustRightInd w:val="0"/>
        <w:spacing w:after="0" w:line="240" w:lineRule="auto"/>
        <w:jc w:val="both"/>
        <w:rPr>
          <w:rFonts w:ascii="Times New Roman" w:hAnsi="Times New Roman" w:cs="Times New Roman"/>
          <w:sz w:val="28"/>
          <w:szCs w:val="28"/>
        </w:rPr>
      </w:pPr>
    </w:p>
    <w:sectPr w:rsidR="00193096" w:rsidRPr="00591423" w:rsidSect="00DC2315">
      <w:pgSz w:w="11905" w:h="16838"/>
      <w:pgMar w:top="1134" w:right="992" w:bottom="1134"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7BE" w:rsidRDefault="008B27BE" w:rsidP="00147C1F">
      <w:pPr>
        <w:spacing w:after="0" w:line="240" w:lineRule="auto"/>
      </w:pPr>
      <w:r>
        <w:separator/>
      </w:r>
    </w:p>
  </w:endnote>
  <w:endnote w:type="continuationSeparator" w:id="0">
    <w:p w:rsidR="008B27BE" w:rsidRDefault="008B27BE" w:rsidP="0014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7BE" w:rsidRDefault="008B27BE" w:rsidP="00147C1F">
      <w:pPr>
        <w:spacing w:after="0" w:line="240" w:lineRule="auto"/>
      </w:pPr>
      <w:r>
        <w:separator/>
      </w:r>
    </w:p>
  </w:footnote>
  <w:footnote w:type="continuationSeparator" w:id="0">
    <w:p w:rsidR="008B27BE" w:rsidRDefault="008B27BE" w:rsidP="00147C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00C20FF"/>
    <w:multiLevelType w:val="hybridMultilevel"/>
    <w:tmpl w:val="F056C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E229F2"/>
    <w:multiLevelType w:val="multilevel"/>
    <w:tmpl w:val="D85CBB96"/>
    <w:lvl w:ilvl="0">
      <w:start w:val="1"/>
      <w:numFmt w:val="decimal"/>
      <w:lvlText w:val="%1."/>
      <w:lvlJc w:val="left"/>
      <w:pPr>
        <w:ind w:left="450" w:hanging="450"/>
      </w:pPr>
      <w:rPr>
        <w:rFonts w:hint="default"/>
        <w:color w:val="000000"/>
      </w:rPr>
    </w:lvl>
    <w:lvl w:ilvl="1">
      <w:start w:val="1"/>
      <w:numFmt w:val="decimal"/>
      <w:lvlText w:val="%1.%2."/>
      <w:lvlJc w:val="left"/>
      <w:pPr>
        <w:ind w:left="750" w:hanging="720"/>
      </w:pPr>
      <w:rPr>
        <w:rFonts w:hint="default"/>
        <w:color w:val="000000"/>
      </w:rPr>
    </w:lvl>
    <w:lvl w:ilvl="2">
      <w:start w:val="1"/>
      <w:numFmt w:val="decimal"/>
      <w:lvlText w:val="%1.%2.%3."/>
      <w:lvlJc w:val="left"/>
      <w:pPr>
        <w:ind w:left="780" w:hanging="720"/>
      </w:pPr>
      <w:rPr>
        <w:rFonts w:hint="default"/>
        <w:color w:val="000000"/>
      </w:rPr>
    </w:lvl>
    <w:lvl w:ilvl="3">
      <w:start w:val="1"/>
      <w:numFmt w:val="decimal"/>
      <w:lvlText w:val="%1.%2.%3.%4."/>
      <w:lvlJc w:val="left"/>
      <w:pPr>
        <w:ind w:left="1170" w:hanging="1080"/>
      </w:pPr>
      <w:rPr>
        <w:rFonts w:hint="default"/>
        <w:color w:val="000000"/>
      </w:rPr>
    </w:lvl>
    <w:lvl w:ilvl="4">
      <w:start w:val="1"/>
      <w:numFmt w:val="decimal"/>
      <w:lvlText w:val="%1.%2.%3.%4.%5."/>
      <w:lvlJc w:val="left"/>
      <w:pPr>
        <w:ind w:left="1200" w:hanging="1080"/>
      </w:pPr>
      <w:rPr>
        <w:rFonts w:hint="default"/>
        <w:color w:val="000000"/>
      </w:rPr>
    </w:lvl>
    <w:lvl w:ilvl="5">
      <w:start w:val="1"/>
      <w:numFmt w:val="decimal"/>
      <w:lvlText w:val="%1.%2.%3.%4.%5.%6."/>
      <w:lvlJc w:val="left"/>
      <w:pPr>
        <w:ind w:left="1590" w:hanging="1440"/>
      </w:pPr>
      <w:rPr>
        <w:rFonts w:hint="default"/>
        <w:color w:val="000000"/>
      </w:rPr>
    </w:lvl>
    <w:lvl w:ilvl="6">
      <w:start w:val="1"/>
      <w:numFmt w:val="decimal"/>
      <w:lvlText w:val="%1.%2.%3.%4.%5.%6.%7."/>
      <w:lvlJc w:val="left"/>
      <w:pPr>
        <w:ind w:left="1980" w:hanging="1800"/>
      </w:pPr>
      <w:rPr>
        <w:rFonts w:hint="default"/>
        <w:color w:val="000000"/>
      </w:rPr>
    </w:lvl>
    <w:lvl w:ilvl="7">
      <w:start w:val="1"/>
      <w:numFmt w:val="decimal"/>
      <w:lvlText w:val="%1.%2.%3.%4.%5.%6.%7.%8."/>
      <w:lvlJc w:val="left"/>
      <w:pPr>
        <w:ind w:left="2010" w:hanging="1800"/>
      </w:pPr>
      <w:rPr>
        <w:rFonts w:hint="default"/>
        <w:color w:val="000000"/>
      </w:rPr>
    </w:lvl>
    <w:lvl w:ilvl="8">
      <w:start w:val="1"/>
      <w:numFmt w:val="decimal"/>
      <w:lvlText w:val="%1.%2.%3.%4.%5.%6.%7.%8.%9."/>
      <w:lvlJc w:val="left"/>
      <w:pPr>
        <w:ind w:left="2400" w:hanging="2160"/>
      </w:pPr>
      <w:rPr>
        <w:rFonts w:hint="default"/>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40"/>
    <w:rsid w:val="00044CEF"/>
    <w:rsid w:val="00045DEA"/>
    <w:rsid w:val="00046932"/>
    <w:rsid w:val="000539BA"/>
    <w:rsid w:val="00070122"/>
    <w:rsid w:val="000753C7"/>
    <w:rsid w:val="000771DC"/>
    <w:rsid w:val="00082383"/>
    <w:rsid w:val="000869CF"/>
    <w:rsid w:val="00094404"/>
    <w:rsid w:val="00095B36"/>
    <w:rsid w:val="000B3142"/>
    <w:rsid w:val="000B4175"/>
    <w:rsid w:val="000B774C"/>
    <w:rsid w:val="000E271F"/>
    <w:rsid w:val="000F27C0"/>
    <w:rsid w:val="00106002"/>
    <w:rsid w:val="00110B87"/>
    <w:rsid w:val="001111CE"/>
    <w:rsid w:val="001300B1"/>
    <w:rsid w:val="0013147D"/>
    <w:rsid w:val="00134635"/>
    <w:rsid w:val="00135EC1"/>
    <w:rsid w:val="00147AD5"/>
    <w:rsid w:val="00147C1F"/>
    <w:rsid w:val="00163B7C"/>
    <w:rsid w:val="00181CCC"/>
    <w:rsid w:val="00193096"/>
    <w:rsid w:val="001A22F3"/>
    <w:rsid w:val="001A6E83"/>
    <w:rsid w:val="001E447B"/>
    <w:rsid w:val="001F1772"/>
    <w:rsid w:val="001F5F3A"/>
    <w:rsid w:val="00215C05"/>
    <w:rsid w:val="002264E2"/>
    <w:rsid w:val="00241DB1"/>
    <w:rsid w:val="00260AC1"/>
    <w:rsid w:val="002617C1"/>
    <w:rsid w:val="00265448"/>
    <w:rsid w:val="0026757C"/>
    <w:rsid w:val="00274B4A"/>
    <w:rsid w:val="00280DCC"/>
    <w:rsid w:val="00281FA7"/>
    <w:rsid w:val="002822CE"/>
    <w:rsid w:val="00286617"/>
    <w:rsid w:val="00296733"/>
    <w:rsid w:val="002A0576"/>
    <w:rsid w:val="002B7194"/>
    <w:rsid w:val="002C6540"/>
    <w:rsid w:val="002D5EB6"/>
    <w:rsid w:val="003044BC"/>
    <w:rsid w:val="00323299"/>
    <w:rsid w:val="003377E2"/>
    <w:rsid w:val="00377240"/>
    <w:rsid w:val="00384AC2"/>
    <w:rsid w:val="00391E2E"/>
    <w:rsid w:val="00394076"/>
    <w:rsid w:val="003979AC"/>
    <w:rsid w:val="003B2394"/>
    <w:rsid w:val="003B4BCC"/>
    <w:rsid w:val="003C117E"/>
    <w:rsid w:val="003C157E"/>
    <w:rsid w:val="003D7E52"/>
    <w:rsid w:val="003F5EFE"/>
    <w:rsid w:val="003F7399"/>
    <w:rsid w:val="00400FF2"/>
    <w:rsid w:val="00410FF5"/>
    <w:rsid w:val="00427F6F"/>
    <w:rsid w:val="004418AE"/>
    <w:rsid w:val="004423FD"/>
    <w:rsid w:val="0044525C"/>
    <w:rsid w:val="0044599B"/>
    <w:rsid w:val="004732E1"/>
    <w:rsid w:val="004A26E3"/>
    <w:rsid w:val="004C0E0E"/>
    <w:rsid w:val="004D4716"/>
    <w:rsid w:val="004D4AA9"/>
    <w:rsid w:val="004D5A6E"/>
    <w:rsid w:val="004E004E"/>
    <w:rsid w:val="004E4AFB"/>
    <w:rsid w:val="004F0734"/>
    <w:rsid w:val="004F1DF0"/>
    <w:rsid w:val="00512B12"/>
    <w:rsid w:val="00512C56"/>
    <w:rsid w:val="005200C9"/>
    <w:rsid w:val="00534521"/>
    <w:rsid w:val="00534B13"/>
    <w:rsid w:val="00537189"/>
    <w:rsid w:val="00546C6E"/>
    <w:rsid w:val="00591423"/>
    <w:rsid w:val="00597B93"/>
    <w:rsid w:val="005B325A"/>
    <w:rsid w:val="005C1DBC"/>
    <w:rsid w:val="005C1E8A"/>
    <w:rsid w:val="005C3A32"/>
    <w:rsid w:val="005C6655"/>
    <w:rsid w:val="005D0F61"/>
    <w:rsid w:val="005D540B"/>
    <w:rsid w:val="005D5C2B"/>
    <w:rsid w:val="005E3416"/>
    <w:rsid w:val="005E37A7"/>
    <w:rsid w:val="005E634C"/>
    <w:rsid w:val="005E67F1"/>
    <w:rsid w:val="005E7E29"/>
    <w:rsid w:val="005F6624"/>
    <w:rsid w:val="006016C0"/>
    <w:rsid w:val="006240B1"/>
    <w:rsid w:val="00644CC8"/>
    <w:rsid w:val="00664229"/>
    <w:rsid w:val="006A0C99"/>
    <w:rsid w:val="006D049E"/>
    <w:rsid w:val="006D7EC8"/>
    <w:rsid w:val="006E3C77"/>
    <w:rsid w:val="006E6060"/>
    <w:rsid w:val="006F5A1A"/>
    <w:rsid w:val="00754556"/>
    <w:rsid w:val="00756FB9"/>
    <w:rsid w:val="00776036"/>
    <w:rsid w:val="00780783"/>
    <w:rsid w:val="007930E0"/>
    <w:rsid w:val="007B6E32"/>
    <w:rsid w:val="007D04DD"/>
    <w:rsid w:val="007D6528"/>
    <w:rsid w:val="007E63AF"/>
    <w:rsid w:val="007F0C92"/>
    <w:rsid w:val="007F3DBD"/>
    <w:rsid w:val="0081122F"/>
    <w:rsid w:val="00837B4A"/>
    <w:rsid w:val="00844DB5"/>
    <w:rsid w:val="00851461"/>
    <w:rsid w:val="00867791"/>
    <w:rsid w:val="008707CD"/>
    <w:rsid w:val="00870DB8"/>
    <w:rsid w:val="00874765"/>
    <w:rsid w:val="00887A92"/>
    <w:rsid w:val="00890645"/>
    <w:rsid w:val="008A239A"/>
    <w:rsid w:val="008B27BE"/>
    <w:rsid w:val="008B7FF8"/>
    <w:rsid w:val="00905074"/>
    <w:rsid w:val="00932F5A"/>
    <w:rsid w:val="00973C67"/>
    <w:rsid w:val="00981C60"/>
    <w:rsid w:val="00982D79"/>
    <w:rsid w:val="00992333"/>
    <w:rsid w:val="00994C4C"/>
    <w:rsid w:val="009A2550"/>
    <w:rsid w:val="009A76BF"/>
    <w:rsid w:val="009B5243"/>
    <w:rsid w:val="009C11D9"/>
    <w:rsid w:val="009C2EC3"/>
    <w:rsid w:val="009E32DA"/>
    <w:rsid w:val="009E67ED"/>
    <w:rsid w:val="009F7BAA"/>
    <w:rsid w:val="00A205D9"/>
    <w:rsid w:val="00A40040"/>
    <w:rsid w:val="00A40E74"/>
    <w:rsid w:val="00A41444"/>
    <w:rsid w:val="00A63163"/>
    <w:rsid w:val="00A6740E"/>
    <w:rsid w:val="00AB7CDB"/>
    <w:rsid w:val="00AC28AE"/>
    <w:rsid w:val="00AD2479"/>
    <w:rsid w:val="00AF1FFC"/>
    <w:rsid w:val="00B01188"/>
    <w:rsid w:val="00B0424B"/>
    <w:rsid w:val="00B309D3"/>
    <w:rsid w:val="00B41828"/>
    <w:rsid w:val="00B425B0"/>
    <w:rsid w:val="00B4689F"/>
    <w:rsid w:val="00B64DD0"/>
    <w:rsid w:val="00B65EDD"/>
    <w:rsid w:val="00B73D6C"/>
    <w:rsid w:val="00B87AF6"/>
    <w:rsid w:val="00B906E3"/>
    <w:rsid w:val="00B96668"/>
    <w:rsid w:val="00BB2E3D"/>
    <w:rsid w:val="00BB7A7D"/>
    <w:rsid w:val="00BC0D05"/>
    <w:rsid w:val="00BC10FD"/>
    <w:rsid w:val="00BD7B7D"/>
    <w:rsid w:val="00BF31A4"/>
    <w:rsid w:val="00C118FC"/>
    <w:rsid w:val="00C176A2"/>
    <w:rsid w:val="00C20267"/>
    <w:rsid w:val="00C2628D"/>
    <w:rsid w:val="00C45560"/>
    <w:rsid w:val="00C939EA"/>
    <w:rsid w:val="00CB0CA2"/>
    <w:rsid w:val="00CF09B1"/>
    <w:rsid w:val="00D15C26"/>
    <w:rsid w:val="00D4170E"/>
    <w:rsid w:val="00D46E40"/>
    <w:rsid w:val="00D57D47"/>
    <w:rsid w:val="00D82AA9"/>
    <w:rsid w:val="00D864CE"/>
    <w:rsid w:val="00D875B1"/>
    <w:rsid w:val="00D92315"/>
    <w:rsid w:val="00DA273F"/>
    <w:rsid w:val="00DC2315"/>
    <w:rsid w:val="00DD3A27"/>
    <w:rsid w:val="00DE17F6"/>
    <w:rsid w:val="00DE198D"/>
    <w:rsid w:val="00DE7322"/>
    <w:rsid w:val="00E051DC"/>
    <w:rsid w:val="00E3048D"/>
    <w:rsid w:val="00E8110E"/>
    <w:rsid w:val="00E94554"/>
    <w:rsid w:val="00EA4D4B"/>
    <w:rsid w:val="00EA5E54"/>
    <w:rsid w:val="00EB592D"/>
    <w:rsid w:val="00EC57A2"/>
    <w:rsid w:val="00EF3B80"/>
    <w:rsid w:val="00F01F5B"/>
    <w:rsid w:val="00F05DE6"/>
    <w:rsid w:val="00F07745"/>
    <w:rsid w:val="00F20F0D"/>
    <w:rsid w:val="00F31781"/>
    <w:rsid w:val="00F4460B"/>
    <w:rsid w:val="00F44E26"/>
    <w:rsid w:val="00F549B5"/>
    <w:rsid w:val="00F66427"/>
    <w:rsid w:val="00F77CCF"/>
    <w:rsid w:val="00FA01BE"/>
    <w:rsid w:val="00FE492C"/>
    <w:rsid w:val="00FE60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27"/>
    <w:rPr>
      <w:rFonts w:ascii="Calibri" w:eastAsia="Times New Roman" w:hAnsi="Calibri" w:cs="Calibri"/>
      <w:lang w:eastAsia="ru-RU"/>
    </w:rPr>
  </w:style>
  <w:style w:type="paragraph" w:styleId="1">
    <w:name w:val="heading 1"/>
    <w:basedOn w:val="a"/>
    <w:next w:val="a"/>
    <w:link w:val="10"/>
    <w:qFormat/>
    <w:rsid w:val="00193096"/>
    <w:pPr>
      <w:keepNext/>
      <w:spacing w:after="0" w:line="240" w:lineRule="auto"/>
      <w:jc w:val="both"/>
      <w:outlineLvl w:val="0"/>
    </w:pPr>
    <w:rPr>
      <w:rFonts w:ascii="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096"/>
    <w:rPr>
      <w:rFonts w:ascii="Times New Roman" w:eastAsia="Times New Roman" w:hAnsi="Times New Roman" w:cs="Times New Roman"/>
      <w:sz w:val="26"/>
      <w:szCs w:val="20"/>
      <w:lang w:eastAsia="ru-RU"/>
    </w:rPr>
  </w:style>
  <w:style w:type="paragraph" w:customStyle="1" w:styleId="ConsPlusNormal">
    <w:name w:val="ConsPlusNormal"/>
    <w:rsid w:val="001930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309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193096"/>
    <w:pPr>
      <w:spacing w:after="0" w:line="240" w:lineRule="auto"/>
    </w:pPr>
    <w:rPr>
      <w:rFonts w:ascii="Calibri" w:eastAsia="Times New Roman" w:hAnsi="Calibri" w:cs="Calibri"/>
      <w:lang w:eastAsia="ru-RU"/>
    </w:rPr>
  </w:style>
  <w:style w:type="paragraph" w:customStyle="1" w:styleId="ConsPlusTitle">
    <w:name w:val="ConsPlusTitle"/>
    <w:rsid w:val="00BD7B7D"/>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59"/>
    <w:rsid w:val="00644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44CC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2822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22CE"/>
    <w:rPr>
      <w:rFonts w:ascii="Tahoma" w:eastAsia="Times New Roman" w:hAnsi="Tahoma" w:cs="Tahoma"/>
      <w:sz w:val="16"/>
      <w:szCs w:val="16"/>
      <w:lang w:eastAsia="ru-RU"/>
    </w:rPr>
  </w:style>
  <w:style w:type="paragraph" w:styleId="a7">
    <w:name w:val="header"/>
    <w:basedOn w:val="a"/>
    <w:link w:val="a8"/>
    <w:uiPriority w:val="99"/>
    <w:semiHidden/>
    <w:unhideWhenUsed/>
    <w:rsid w:val="00147C1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47C1F"/>
    <w:rPr>
      <w:rFonts w:ascii="Calibri" w:eastAsia="Times New Roman" w:hAnsi="Calibri" w:cs="Calibri"/>
      <w:lang w:eastAsia="ru-RU"/>
    </w:rPr>
  </w:style>
  <w:style w:type="paragraph" w:styleId="a9">
    <w:name w:val="footer"/>
    <w:basedOn w:val="a"/>
    <w:link w:val="aa"/>
    <w:uiPriority w:val="99"/>
    <w:semiHidden/>
    <w:unhideWhenUsed/>
    <w:rsid w:val="00147C1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47C1F"/>
    <w:rPr>
      <w:rFonts w:ascii="Calibri" w:eastAsia="Times New Roman" w:hAnsi="Calibri" w:cs="Calibri"/>
      <w:lang w:eastAsia="ru-RU"/>
    </w:rPr>
  </w:style>
  <w:style w:type="paragraph" w:styleId="ab">
    <w:name w:val="List Paragraph"/>
    <w:basedOn w:val="a"/>
    <w:uiPriority w:val="34"/>
    <w:qFormat/>
    <w:rsid w:val="006D04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27"/>
    <w:rPr>
      <w:rFonts w:ascii="Calibri" w:eastAsia="Times New Roman" w:hAnsi="Calibri" w:cs="Calibri"/>
      <w:lang w:eastAsia="ru-RU"/>
    </w:rPr>
  </w:style>
  <w:style w:type="paragraph" w:styleId="1">
    <w:name w:val="heading 1"/>
    <w:basedOn w:val="a"/>
    <w:next w:val="a"/>
    <w:link w:val="10"/>
    <w:qFormat/>
    <w:rsid w:val="00193096"/>
    <w:pPr>
      <w:keepNext/>
      <w:spacing w:after="0" w:line="240" w:lineRule="auto"/>
      <w:jc w:val="both"/>
      <w:outlineLvl w:val="0"/>
    </w:pPr>
    <w:rPr>
      <w:rFonts w:ascii="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096"/>
    <w:rPr>
      <w:rFonts w:ascii="Times New Roman" w:eastAsia="Times New Roman" w:hAnsi="Times New Roman" w:cs="Times New Roman"/>
      <w:sz w:val="26"/>
      <w:szCs w:val="20"/>
      <w:lang w:eastAsia="ru-RU"/>
    </w:rPr>
  </w:style>
  <w:style w:type="paragraph" w:customStyle="1" w:styleId="ConsPlusNormal">
    <w:name w:val="ConsPlusNormal"/>
    <w:rsid w:val="001930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309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193096"/>
    <w:pPr>
      <w:spacing w:after="0" w:line="240" w:lineRule="auto"/>
    </w:pPr>
    <w:rPr>
      <w:rFonts w:ascii="Calibri" w:eastAsia="Times New Roman" w:hAnsi="Calibri" w:cs="Calibri"/>
      <w:lang w:eastAsia="ru-RU"/>
    </w:rPr>
  </w:style>
  <w:style w:type="paragraph" w:customStyle="1" w:styleId="ConsPlusTitle">
    <w:name w:val="ConsPlusTitle"/>
    <w:rsid w:val="00BD7B7D"/>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59"/>
    <w:rsid w:val="00644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44CC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2822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22CE"/>
    <w:rPr>
      <w:rFonts w:ascii="Tahoma" w:eastAsia="Times New Roman" w:hAnsi="Tahoma" w:cs="Tahoma"/>
      <w:sz w:val="16"/>
      <w:szCs w:val="16"/>
      <w:lang w:eastAsia="ru-RU"/>
    </w:rPr>
  </w:style>
  <w:style w:type="paragraph" w:styleId="a7">
    <w:name w:val="header"/>
    <w:basedOn w:val="a"/>
    <w:link w:val="a8"/>
    <w:uiPriority w:val="99"/>
    <w:semiHidden/>
    <w:unhideWhenUsed/>
    <w:rsid w:val="00147C1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47C1F"/>
    <w:rPr>
      <w:rFonts w:ascii="Calibri" w:eastAsia="Times New Roman" w:hAnsi="Calibri" w:cs="Calibri"/>
      <w:lang w:eastAsia="ru-RU"/>
    </w:rPr>
  </w:style>
  <w:style w:type="paragraph" w:styleId="a9">
    <w:name w:val="footer"/>
    <w:basedOn w:val="a"/>
    <w:link w:val="aa"/>
    <w:uiPriority w:val="99"/>
    <w:semiHidden/>
    <w:unhideWhenUsed/>
    <w:rsid w:val="00147C1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47C1F"/>
    <w:rPr>
      <w:rFonts w:ascii="Calibri" w:eastAsia="Times New Roman" w:hAnsi="Calibri" w:cs="Calibri"/>
      <w:lang w:eastAsia="ru-RU"/>
    </w:rPr>
  </w:style>
  <w:style w:type="paragraph" w:styleId="ab">
    <w:name w:val="List Paragraph"/>
    <w:basedOn w:val="a"/>
    <w:uiPriority w:val="34"/>
    <w:qFormat/>
    <w:rsid w:val="006D0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D4273-D3EE-4699-BC92-543CEE73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Pages>
  <Words>3551</Words>
  <Characters>20242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Спажева</dc:creator>
  <cp:lastModifiedBy>Людмила Богомолова</cp:lastModifiedBy>
  <cp:revision>9</cp:revision>
  <cp:lastPrinted>2020-05-08T07:16:00Z</cp:lastPrinted>
  <dcterms:created xsi:type="dcterms:W3CDTF">2020-04-17T13:47:00Z</dcterms:created>
  <dcterms:modified xsi:type="dcterms:W3CDTF">2020-05-08T07:37:00Z</dcterms:modified>
</cp:coreProperties>
</file>